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82" w:rsidRDefault="002F6682" w:rsidP="00FC39C5">
      <w:pPr>
        <w:rPr>
          <w:rFonts w:ascii="Avenir Roman" w:hAnsi="Avenir Roman" w:cs="Tahoma"/>
          <w:noProof/>
        </w:rPr>
      </w:pPr>
      <w:r w:rsidRPr="002F6682">
        <w:rPr>
          <w:rFonts w:ascii="Avenir Roman" w:hAnsi="Avenir Roman" w:cs="Tahoma"/>
          <w:b/>
          <w:noProof/>
        </w:rPr>
        <mc:AlternateContent>
          <mc:Choice Requires="wps">
            <w:drawing>
              <wp:anchor distT="0" distB="0" distL="114300" distR="114300" simplePos="0" relativeHeight="251658240" behindDoc="0" locked="0" layoutInCell="1" allowOverlap="1" wp14:anchorId="202C1F05" wp14:editId="57AEC461">
                <wp:simplePos x="0" y="0"/>
                <wp:positionH relativeFrom="column">
                  <wp:posOffset>-96520</wp:posOffset>
                </wp:positionH>
                <wp:positionV relativeFrom="paragraph">
                  <wp:posOffset>40640</wp:posOffset>
                </wp:positionV>
                <wp:extent cx="6086475" cy="93980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39800"/>
                        </a:xfrm>
                        <a:prstGeom prst="rect">
                          <a:avLst/>
                        </a:prstGeom>
                        <a:noFill/>
                        <a:ln>
                          <a:noFill/>
                        </a:ln>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763FBE" w:rsidRPr="002F6682" w:rsidRDefault="00763FBE" w:rsidP="002F6682">
                            <w:pPr>
                              <w:pStyle w:val="Heading1"/>
                              <w:rPr>
                                <w:color w:val="3F7183"/>
                              </w:rPr>
                            </w:pPr>
                            <w:r w:rsidRPr="002F6682">
                              <w:rPr>
                                <w:color w:val="3F7183"/>
                              </w:rPr>
                              <w:t xml:space="preserve">Tip Sheets   </w:t>
                            </w:r>
                          </w:p>
                          <w:p w:rsidR="005964D0" w:rsidRPr="005964D0" w:rsidRDefault="002F6682" w:rsidP="002F6682">
                            <w:pPr>
                              <w:pStyle w:val="Heading2"/>
                            </w:pPr>
                            <w:r>
                              <w:rPr>
                                <w:color w:val="767171"/>
                              </w:rPr>
                              <w:t xml:space="preserve">Ten Guidelines for </w:t>
                            </w:r>
                            <w:r w:rsidR="00875858" w:rsidRPr="002F6682">
                              <w:rPr>
                                <w:color w:val="767171"/>
                              </w:rPr>
                              <w:t>Effective Discipline of Children</w:t>
                            </w:r>
                            <w:r w:rsidR="00875858">
                              <w:t xml:space="preserve"> </w:t>
                            </w:r>
                          </w:p>
                          <w:p w:rsidR="00E2775C" w:rsidRPr="00CE06EF" w:rsidRDefault="00E2775C" w:rsidP="005964D0">
                            <w:pPr>
                              <w:rPr>
                                <w:rFonts w:ascii="Tahoma" w:hAnsi="Tahoma" w:cs="Tahoma"/>
                                <w:b/>
                                <w:color w:val="9BBB59" w:themeColor="accent3"/>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2C1F05" id="_x0000_t202" coordsize="21600,21600" o:spt="202" path="m,l,21600r21600,l21600,xe">
                <v:stroke joinstyle="miter"/>
                <v:path gradientshapeok="t" o:connecttype="rect"/>
              </v:shapetype>
              <v:shape id="Text Box 4" o:spid="_x0000_s1026" type="#_x0000_t202" style="position:absolute;margin-left:-7.6pt;margin-top:3.2pt;width:479.2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" filled="f" fillcolor="#f79646 [3209]" stroked="f" strokecolor="#00b050">
                <v:textbox>
                  <w:txbxContent>
                    <w:p w:rsidR="00763FBE" w:rsidRPr="002F6682" w:rsidRDefault="00763FBE" w:rsidP="002F6682">
                      <w:pPr>
                        <w:pStyle w:val="Heading1"/>
                        <w:rPr>
                          <w:color w:val="3F7183"/>
                        </w:rPr>
                      </w:pPr>
                      <w:r w:rsidRPr="002F6682">
                        <w:rPr>
                          <w:color w:val="3F7183"/>
                        </w:rPr>
                        <w:t xml:space="preserve">Tip Sheets   </w:t>
                      </w:r>
                    </w:p>
                    <w:p w:rsidR="005964D0" w:rsidRPr="005964D0" w:rsidRDefault="002F6682" w:rsidP="002F6682">
                      <w:pPr>
                        <w:pStyle w:val="Heading2"/>
                      </w:pPr>
                      <w:r>
                        <w:rPr>
                          <w:color w:val="767171"/>
                        </w:rPr>
                        <w:t xml:space="preserve">Ten Guidelines for </w:t>
                      </w:r>
                      <w:r w:rsidR="00875858" w:rsidRPr="002F6682">
                        <w:rPr>
                          <w:color w:val="767171"/>
                        </w:rPr>
                        <w:t>Effective Discipline of Children</w:t>
                      </w:r>
                      <w:r w:rsidR="00875858">
                        <w:t xml:space="preserve"> </w:t>
                      </w:r>
                    </w:p>
                    <w:p w:rsidR="00E2775C" w:rsidRPr="00CE06EF" w:rsidRDefault="00E2775C" w:rsidP="005964D0">
                      <w:pPr>
                        <w:rPr>
                          <w:rFonts w:ascii="Tahoma" w:hAnsi="Tahoma" w:cs="Tahoma"/>
                          <w:b/>
                          <w:color w:val="9BBB59" w:themeColor="accent3"/>
                          <w:sz w:val="24"/>
                          <w:szCs w:val="24"/>
                        </w:rPr>
                      </w:pPr>
                    </w:p>
                  </w:txbxContent>
                </v:textbox>
                <w10:wrap type="square"/>
              </v:shape>
            </w:pict>
          </mc:Fallback>
        </mc:AlternateContent>
      </w:r>
      <w:r w:rsidR="00F00D90" w:rsidRPr="002F6682">
        <w:rPr>
          <w:rFonts w:ascii="Avenir Roman" w:hAnsi="Avenir Roman" w:cs="Tahoma"/>
          <w:noProof/>
        </w:rPr>
        <w:t>Although often used synon</w:t>
      </w:r>
      <w:r w:rsidR="005B3694">
        <w:rPr>
          <w:rFonts w:ascii="Avenir Roman" w:hAnsi="Avenir Roman" w:cs="Tahoma"/>
          <w:noProof/>
        </w:rPr>
        <w:t>y</w:t>
      </w:r>
      <w:r w:rsidR="00F00D90" w:rsidRPr="002F6682">
        <w:rPr>
          <w:rFonts w:ascii="Avenir Roman" w:hAnsi="Avenir Roman" w:cs="Tahoma"/>
          <w:noProof/>
        </w:rPr>
        <w:t>mously, there is a significant difference between discipline and punishment.</w:t>
      </w:r>
      <w:r w:rsidR="000B2ABB" w:rsidRPr="002F6682">
        <w:rPr>
          <w:rFonts w:ascii="Avenir Roman" w:hAnsi="Avenir Roman" w:cs="Tahoma"/>
          <w:noProof/>
        </w:rPr>
        <w:t xml:space="preserve"> Punishment deals with misbehavior through the use of yelling, threatening, taking away favorite things, time-out, logical consequences and physical punishment such as spanking. Punishment can lead to embarrassment, anger, fearfulness, anxiety and alienation from the caregiver. </w:t>
      </w:r>
    </w:p>
    <w:p w:rsidR="002F6682" w:rsidRDefault="002F6682" w:rsidP="00FC39C5">
      <w:pPr>
        <w:rPr>
          <w:rFonts w:ascii="Avenir Roman" w:hAnsi="Avenir Roman" w:cs="Tahoma"/>
          <w:noProof/>
        </w:rPr>
      </w:pPr>
    </w:p>
    <w:p w:rsidR="001A63CA" w:rsidRDefault="000B2ABB" w:rsidP="00FC39C5">
      <w:pPr>
        <w:rPr>
          <w:rFonts w:ascii="Avenir Roman" w:hAnsi="Avenir Roman" w:cs="Tahoma"/>
          <w:noProof/>
        </w:rPr>
      </w:pPr>
      <w:r w:rsidRPr="002F6682">
        <w:rPr>
          <w:rFonts w:ascii="Avenir Roman" w:hAnsi="Avenir Roman" w:cs="Tahoma"/>
          <w:noProof/>
        </w:rPr>
        <w:t>Discipline is helping a child to develop self-control by teaching, guiding and explaining what was not appropriate with the child’s behavior and providing the child with what he could do instead</w:t>
      </w:r>
      <w:r w:rsidR="002F6682">
        <w:rPr>
          <w:rFonts w:ascii="Avenir Roman" w:hAnsi="Avenir Roman" w:cs="Tahoma"/>
          <w:noProof/>
        </w:rPr>
        <w:t>.</w:t>
      </w:r>
    </w:p>
    <w:p w:rsidR="002F6682" w:rsidRPr="002F6682" w:rsidRDefault="002F6682" w:rsidP="00FC39C5">
      <w:pPr>
        <w:rPr>
          <w:rFonts w:ascii="Avenir Roman" w:hAnsi="Avenir Roman" w:cs="Tahoma"/>
          <w:noProof/>
        </w:rPr>
      </w:pPr>
    </w:p>
    <w:p w:rsidR="000B2ABB" w:rsidRDefault="000B2ABB" w:rsidP="002F6682">
      <w:pPr>
        <w:pStyle w:val="Heading2"/>
        <w:rPr>
          <w:noProof/>
          <w:color w:val="3F7183"/>
        </w:rPr>
      </w:pPr>
      <w:r w:rsidRPr="002F6682">
        <w:rPr>
          <w:noProof/>
          <w:color w:val="3F7183"/>
        </w:rPr>
        <w:t>Reasons to Focus on Positive Discipline</w:t>
      </w:r>
    </w:p>
    <w:p w:rsidR="002F6682" w:rsidRPr="002F6682" w:rsidRDefault="002F6682" w:rsidP="002F6682">
      <w:pPr>
        <w:rPr>
          <w:sz w:val="8"/>
          <w:szCs w:val="8"/>
        </w:rPr>
      </w:pPr>
    </w:p>
    <w:p w:rsidR="001A63CA" w:rsidRPr="002F6682" w:rsidRDefault="001A63CA" w:rsidP="002F6682">
      <w:pPr>
        <w:pStyle w:val="ListParagraph"/>
        <w:numPr>
          <w:ilvl w:val="0"/>
          <w:numId w:val="8"/>
        </w:numPr>
        <w:rPr>
          <w:rFonts w:ascii="Avenir Roman" w:hAnsi="Avenir Roman" w:cs="Tahoma"/>
          <w:b/>
          <w:sz w:val="8"/>
          <w:szCs w:val="8"/>
        </w:rPr>
      </w:pPr>
      <w:r w:rsidRPr="002F6682">
        <w:rPr>
          <w:rStyle w:val="Heading3Char"/>
          <w:color w:val="EB8B2C"/>
        </w:rPr>
        <w:t>Building Connection is Essential</w:t>
      </w:r>
      <w:r w:rsidR="002F6682">
        <w:rPr>
          <w:rFonts w:ascii="Avenir Roman" w:hAnsi="Avenir Roman" w:cs="Tahoma"/>
          <w:b/>
        </w:rPr>
        <w:br/>
      </w:r>
      <w:r w:rsidRPr="002F6682">
        <w:rPr>
          <w:rFonts w:ascii="Avenir Roman" w:hAnsi="Avenir Roman" w:cs="Tahoma"/>
        </w:rPr>
        <w:t>Put energy into connecting with children because connection helps children to learn self-respect.</w:t>
      </w:r>
      <w:r w:rsidR="002F6682" w:rsidRPr="002F6682">
        <w:rPr>
          <w:rFonts w:ascii="Avenir Roman" w:hAnsi="Avenir Roman" w:cs="Tahoma"/>
          <w:sz w:val="8"/>
          <w:szCs w:val="8"/>
        </w:rPr>
        <w:br/>
      </w:r>
    </w:p>
    <w:p w:rsidR="001A63CA" w:rsidRPr="002F6682" w:rsidRDefault="001A63CA" w:rsidP="002F6682">
      <w:pPr>
        <w:pStyle w:val="ListParagraph"/>
        <w:numPr>
          <w:ilvl w:val="0"/>
          <w:numId w:val="8"/>
        </w:numPr>
        <w:rPr>
          <w:rFonts w:ascii="Avenir Roman" w:hAnsi="Avenir Roman" w:cs="Tahoma"/>
          <w:b/>
          <w:sz w:val="8"/>
          <w:szCs w:val="8"/>
        </w:rPr>
      </w:pPr>
      <w:r w:rsidRPr="002F6682">
        <w:rPr>
          <w:rStyle w:val="Heading3Char"/>
          <w:color w:val="EB8B2C"/>
        </w:rPr>
        <w:t>Respect is Foundational</w:t>
      </w:r>
      <w:r w:rsidR="002F6682">
        <w:rPr>
          <w:rFonts w:ascii="Avenir Roman" w:hAnsi="Avenir Roman" w:cs="Tahoma"/>
          <w:b/>
        </w:rPr>
        <w:br/>
      </w:r>
      <w:r w:rsidRPr="002F6682">
        <w:rPr>
          <w:rFonts w:ascii="Avenir Roman" w:hAnsi="Avenir Roman" w:cs="Tahoma"/>
        </w:rPr>
        <w:t>A relationship of trust shows children that you believe in them and enables them to begin to believe in themselves.</w:t>
      </w:r>
    </w:p>
    <w:p w:rsidR="002F6682" w:rsidRPr="002F6682" w:rsidRDefault="002F6682" w:rsidP="002F6682">
      <w:pPr>
        <w:pStyle w:val="ListParagraph"/>
        <w:ind w:left="360"/>
        <w:rPr>
          <w:rFonts w:ascii="Avenir Roman" w:hAnsi="Avenir Roman" w:cs="Tahoma"/>
          <w:b/>
          <w:sz w:val="8"/>
          <w:szCs w:val="8"/>
        </w:rPr>
      </w:pPr>
    </w:p>
    <w:p w:rsidR="002F6682" w:rsidRPr="002F6682" w:rsidRDefault="001A63CA" w:rsidP="002F6682">
      <w:pPr>
        <w:pStyle w:val="ListParagraph"/>
        <w:numPr>
          <w:ilvl w:val="0"/>
          <w:numId w:val="8"/>
        </w:numPr>
        <w:rPr>
          <w:rFonts w:ascii="Avenir Roman" w:hAnsi="Avenir Roman" w:cs="Tahoma"/>
          <w:b/>
        </w:rPr>
      </w:pPr>
      <w:r w:rsidRPr="002F6682">
        <w:rPr>
          <w:rStyle w:val="Heading3Char"/>
          <w:color w:val="EB8B2C"/>
        </w:rPr>
        <w:t>Children Repeat the Behaviors that Work</w:t>
      </w:r>
      <w:r w:rsidR="002F6682">
        <w:rPr>
          <w:rFonts w:ascii="Avenir Roman" w:hAnsi="Avenir Roman" w:cs="Tahoma"/>
          <w:b/>
        </w:rPr>
        <w:br/>
      </w:r>
      <w:r w:rsidRPr="002F6682">
        <w:rPr>
          <w:rFonts w:ascii="Avenir Roman" w:hAnsi="Avenir Roman" w:cs="Tahoma"/>
        </w:rPr>
        <w:t>Children repeat the behaviors th</w:t>
      </w:r>
      <w:r w:rsidR="001E0A26" w:rsidRPr="002F6682">
        <w:rPr>
          <w:rFonts w:ascii="Avenir Roman" w:hAnsi="Avenir Roman" w:cs="Tahoma"/>
        </w:rPr>
        <w:t>at</w:t>
      </w:r>
      <w:r w:rsidRPr="002F6682">
        <w:rPr>
          <w:rFonts w:ascii="Avenir Roman" w:hAnsi="Avenir Roman" w:cs="Tahoma"/>
        </w:rPr>
        <w:t xml:space="preserve"> work and eliminate the behaviors that don’t work. Provide children with attention for positive behavior.</w:t>
      </w:r>
    </w:p>
    <w:p w:rsidR="001A63CA" w:rsidRPr="002F6682" w:rsidRDefault="001A63CA" w:rsidP="002F6682">
      <w:pPr>
        <w:pStyle w:val="Heading3"/>
        <w:numPr>
          <w:ilvl w:val="0"/>
          <w:numId w:val="9"/>
        </w:numPr>
        <w:rPr>
          <w:color w:val="EB8B2C"/>
          <w:sz w:val="22"/>
          <w:szCs w:val="22"/>
        </w:rPr>
      </w:pPr>
      <w:r w:rsidRPr="002F6682">
        <w:rPr>
          <w:color w:val="EB8B2C"/>
        </w:rPr>
        <w:t>Our Goal is to Empower Children</w:t>
      </w:r>
      <w:r w:rsidR="002F6682">
        <w:rPr>
          <w:color w:val="EB8B2C"/>
        </w:rPr>
        <w:br/>
      </w:r>
      <w:r w:rsidRPr="002F6682">
        <w:rPr>
          <w:rFonts w:ascii="Avenir Roman" w:hAnsi="Avenir Roman" w:cs="Tahoma"/>
          <w:sz w:val="22"/>
          <w:szCs w:val="22"/>
        </w:rPr>
        <w:t>Teach children that they have the power to make good choices.</w:t>
      </w:r>
    </w:p>
    <w:p w:rsidR="001A63CA" w:rsidRDefault="001A63CA" w:rsidP="00701BD8">
      <w:pPr>
        <w:rPr>
          <w:rFonts w:ascii="Avenir Roman" w:hAnsi="Avenir Roman" w:cs="Tahoma"/>
        </w:rPr>
      </w:pPr>
    </w:p>
    <w:p w:rsidR="002F6682" w:rsidRPr="002F6682" w:rsidRDefault="002F6682" w:rsidP="002F6682">
      <w:pPr>
        <w:pStyle w:val="Heading2"/>
        <w:rPr>
          <w:sz w:val="8"/>
          <w:szCs w:val="8"/>
        </w:rPr>
      </w:pPr>
      <w:r w:rsidRPr="002F6682">
        <w:rPr>
          <w:rFonts w:eastAsia="Times New Roman"/>
          <w:color w:val="3F7183"/>
        </w:rPr>
        <w:t>Ten Guidelines for Effective Discipline</w:t>
      </w:r>
      <w:r>
        <w:rPr>
          <w:rFonts w:eastAsia="Times New Roman"/>
        </w:rPr>
        <w:br/>
      </w:r>
    </w:p>
    <w:p w:rsidR="002F6682" w:rsidRPr="002F6682" w:rsidRDefault="002F6682" w:rsidP="002F6682">
      <w:pPr>
        <w:numPr>
          <w:ilvl w:val="0"/>
          <w:numId w:val="7"/>
        </w:numPr>
        <w:shd w:val="clear" w:color="auto" w:fill="FFFFFF"/>
        <w:spacing w:line="240" w:lineRule="auto"/>
        <w:ind w:left="374"/>
        <w:rPr>
          <w:rFonts w:ascii="Avenir Roman" w:eastAsia="Times New Roman" w:hAnsi="Avenir Roman" w:cs="Tahoma"/>
          <w:color w:val="333333"/>
        </w:rPr>
      </w:pPr>
      <w:r w:rsidRPr="00F44C7B">
        <w:rPr>
          <w:rStyle w:val="Heading3Char"/>
          <w:color w:val="EB8B2C"/>
        </w:rPr>
        <w:t>The goal of discipline is to teach children acceptable behavior.</w:t>
      </w:r>
      <w:r w:rsidRPr="00F44C7B">
        <w:rPr>
          <w:rFonts w:ascii="Avenir Roman" w:eastAsia="Times New Roman" w:hAnsi="Avenir Roman" w:cs="Tahoma"/>
          <w:color w:val="EB8B2C"/>
        </w:rPr>
        <w:t xml:space="preserve"> </w:t>
      </w:r>
      <w:r>
        <w:rPr>
          <w:rFonts w:ascii="Avenir Roman" w:eastAsia="Times New Roman" w:hAnsi="Avenir Roman" w:cs="Tahoma"/>
          <w:color w:val="333333"/>
        </w:rPr>
        <w:br/>
      </w:r>
      <w:r w:rsidRPr="002F6682">
        <w:rPr>
          <w:rFonts w:ascii="Avenir Roman" w:eastAsia="Times New Roman" w:hAnsi="Avenir Roman" w:cs="Tahoma"/>
          <w:color w:val="333333"/>
        </w:rPr>
        <w:t>Whenever possible, teach children what you want to see rather than punishing them.</w:t>
      </w:r>
    </w:p>
    <w:p w:rsidR="002F6682" w:rsidRPr="002F6682" w:rsidRDefault="002F6682" w:rsidP="002F6682">
      <w:pPr>
        <w:shd w:val="clear" w:color="auto" w:fill="FFFFFF"/>
        <w:spacing w:line="240" w:lineRule="auto"/>
        <w:ind w:left="374"/>
        <w:rPr>
          <w:rFonts w:ascii="Avenir Roman" w:eastAsia="Times New Roman" w:hAnsi="Avenir Roman" w:cs="Tahoma"/>
          <w:color w:val="333333"/>
        </w:rPr>
      </w:pPr>
    </w:p>
    <w:p w:rsidR="002F6682" w:rsidRPr="002F6682" w:rsidRDefault="002F6682" w:rsidP="002F6682">
      <w:pPr>
        <w:numPr>
          <w:ilvl w:val="0"/>
          <w:numId w:val="7"/>
        </w:numPr>
        <w:shd w:val="clear" w:color="auto" w:fill="FFFFFF"/>
        <w:spacing w:line="240" w:lineRule="auto"/>
        <w:ind w:left="374"/>
        <w:rPr>
          <w:rFonts w:ascii="Avenir Roman" w:eastAsia="Times New Roman" w:hAnsi="Avenir Roman" w:cs="Tahoma"/>
          <w:color w:val="333333"/>
        </w:rPr>
      </w:pPr>
      <w:r w:rsidRPr="00F44C7B">
        <w:rPr>
          <w:rStyle w:val="Heading3Char"/>
          <w:color w:val="EB8B2C"/>
        </w:rPr>
        <w:t xml:space="preserve">View children's misbehavior as a mistake in </w:t>
      </w:r>
      <w:bookmarkStart w:id="0" w:name="_GoBack"/>
      <w:bookmarkEnd w:id="0"/>
      <w:r w:rsidRPr="00F44C7B">
        <w:rPr>
          <w:rStyle w:val="Heading3Char"/>
          <w:color w:val="EB8B2C"/>
        </w:rPr>
        <w:t>judgment.</w:t>
      </w:r>
      <w:r w:rsidRPr="00F44C7B">
        <w:rPr>
          <w:rFonts w:ascii="Avenir Roman" w:eastAsia="Times New Roman" w:hAnsi="Avenir Roman" w:cs="Tahoma"/>
          <w:color w:val="EB8B2C"/>
        </w:rPr>
        <w:t xml:space="preserve"> </w:t>
      </w:r>
      <w:r>
        <w:rPr>
          <w:rFonts w:ascii="Avenir Roman" w:eastAsia="Times New Roman" w:hAnsi="Avenir Roman" w:cs="Tahoma"/>
          <w:color w:val="333333"/>
        </w:rPr>
        <w:br/>
      </w:r>
      <w:r w:rsidRPr="002F6682">
        <w:rPr>
          <w:rFonts w:ascii="Avenir Roman" w:eastAsia="Times New Roman" w:hAnsi="Avenir Roman" w:cs="Tahoma"/>
          <w:color w:val="333333"/>
        </w:rPr>
        <w:t>It will be easier to think of ways to teach more acceptable behavior.</w:t>
      </w:r>
    </w:p>
    <w:p w:rsidR="002F6682" w:rsidRPr="002F6682" w:rsidRDefault="002F6682" w:rsidP="002F6682">
      <w:pPr>
        <w:pStyle w:val="ListParagraph"/>
        <w:rPr>
          <w:rFonts w:ascii="Avenir Roman" w:eastAsia="Times New Roman" w:hAnsi="Avenir Roman" w:cs="Tahoma"/>
          <w:color w:val="333333"/>
        </w:rPr>
      </w:pPr>
    </w:p>
    <w:p w:rsidR="002F6682" w:rsidRPr="002F6682" w:rsidRDefault="002F6682" w:rsidP="002F6682">
      <w:pPr>
        <w:numPr>
          <w:ilvl w:val="0"/>
          <w:numId w:val="7"/>
        </w:numPr>
        <w:shd w:val="clear" w:color="auto" w:fill="FFFFFF"/>
        <w:spacing w:line="240" w:lineRule="auto"/>
        <w:ind w:left="374"/>
        <w:rPr>
          <w:rFonts w:ascii="Avenir Roman" w:eastAsia="Times New Roman" w:hAnsi="Avenir Roman" w:cs="Tahoma"/>
          <w:color w:val="333333"/>
        </w:rPr>
      </w:pPr>
      <w:r w:rsidRPr="00F44C7B">
        <w:rPr>
          <w:rStyle w:val="Heading3Char"/>
          <w:color w:val="EB8B2C"/>
        </w:rPr>
        <w:t>Never hit or shake infants.</w:t>
      </w:r>
      <w:r w:rsidRPr="00F44C7B">
        <w:rPr>
          <w:rFonts w:ascii="Avenir Roman" w:eastAsia="Times New Roman" w:hAnsi="Avenir Roman" w:cs="Tahoma"/>
          <w:color w:val="EB8B2C"/>
        </w:rPr>
        <w:t xml:space="preserve"> </w:t>
      </w:r>
      <w:r w:rsidR="00F44C7B">
        <w:rPr>
          <w:rFonts w:ascii="Avenir Roman" w:eastAsia="Times New Roman" w:hAnsi="Avenir Roman" w:cs="Tahoma"/>
          <w:color w:val="333333"/>
        </w:rPr>
        <w:br/>
      </w:r>
      <w:r w:rsidRPr="002F6682">
        <w:rPr>
          <w:rFonts w:ascii="Avenir Roman" w:eastAsia="Times New Roman" w:hAnsi="Avenir Roman" w:cs="Tahoma"/>
          <w:color w:val="333333"/>
        </w:rPr>
        <w:t>They do not know right and wrong. They do not misbehave on purpose. They need love and protection, not punishment.</w:t>
      </w:r>
    </w:p>
    <w:p w:rsidR="002F6682" w:rsidRPr="002F6682" w:rsidRDefault="002F6682" w:rsidP="002F6682">
      <w:pPr>
        <w:shd w:val="clear" w:color="auto" w:fill="FFFFFF"/>
        <w:spacing w:line="240" w:lineRule="auto"/>
        <w:ind w:left="374"/>
        <w:rPr>
          <w:rFonts w:ascii="Avenir Roman" w:eastAsia="Times New Roman" w:hAnsi="Avenir Roman" w:cs="Tahoma"/>
          <w:color w:val="333333"/>
        </w:rPr>
      </w:pPr>
    </w:p>
    <w:p w:rsidR="002F6682" w:rsidRPr="002F6682" w:rsidRDefault="002F6682" w:rsidP="002F6682">
      <w:pPr>
        <w:numPr>
          <w:ilvl w:val="0"/>
          <w:numId w:val="7"/>
        </w:numPr>
        <w:shd w:val="clear" w:color="auto" w:fill="FFFFFF"/>
        <w:spacing w:line="240" w:lineRule="auto"/>
        <w:ind w:left="374"/>
        <w:rPr>
          <w:rFonts w:ascii="Avenir Roman" w:eastAsia="Times New Roman" w:hAnsi="Avenir Roman" w:cs="Tahoma"/>
          <w:color w:val="333333"/>
        </w:rPr>
      </w:pPr>
      <w:r w:rsidRPr="00F44C7B">
        <w:rPr>
          <w:rStyle w:val="Heading3Char"/>
          <w:color w:val="EB8B2C"/>
        </w:rPr>
        <w:t>Create a safe environment for children.</w:t>
      </w:r>
      <w:r w:rsidRPr="00F44C7B">
        <w:rPr>
          <w:rFonts w:ascii="Avenir Roman" w:eastAsia="Times New Roman" w:hAnsi="Avenir Roman" w:cs="Tahoma"/>
          <w:color w:val="EB8B2C"/>
        </w:rPr>
        <w:t xml:space="preserve"> </w:t>
      </w:r>
      <w:r w:rsidRPr="002F6682">
        <w:rPr>
          <w:rFonts w:ascii="Avenir Roman" w:eastAsia="Times New Roman" w:hAnsi="Avenir Roman" w:cs="Tahoma"/>
          <w:color w:val="333333"/>
        </w:rPr>
        <w:t>Baby-proof the house. Distract or remove infants and toddlers when they are doing something they shouldn't be doing.</w:t>
      </w:r>
    </w:p>
    <w:p w:rsidR="002F6682" w:rsidRPr="002F6682" w:rsidRDefault="002F6682" w:rsidP="002F6682">
      <w:pPr>
        <w:shd w:val="clear" w:color="auto" w:fill="FFFFFF"/>
        <w:spacing w:line="240" w:lineRule="auto"/>
        <w:ind w:left="374"/>
        <w:rPr>
          <w:rFonts w:ascii="Avenir Roman" w:eastAsia="Times New Roman" w:hAnsi="Avenir Roman" w:cs="Tahoma"/>
          <w:color w:val="333333"/>
        </w:rPr>
      </w:pPr>
    </w:p>
    <w:p w:rsidR="00F44C7B" w:rsidRDefault="002F6682" w:rsidP="00F44C7B">
      <w:pPr>
        <w:numPr>
          <w:ilvl w:val="0"/>
          <w:numId w:val="7"/>
        </w:numPr>
        <w:shd w:val="clear" w:color="auto" w:fill="FFFFFF"/>
        <w:spacing w:line="240" w:lineRule="auto"/>
        <w:ind w:left="374"/>
        <w:rPr>
          <w:rFonts w:ascii="Avenir Roman" w:eastAsia="Times New Roman" w:hAnsi="Avenir Roman" w:cs="Tahoma"/>
          <w:color w:val="333333"/>
        </w:rPr>
      </w:pPr>
      <w:r w:rsidRPr="00F44C7B">
        <w:rPr>
          <w:rStyle w:val="Heading3Char"/>
          <w:color w:val="EB8B2C"/>
        </w:rPr>
        <w:t>Provide order and consistency.</w:t>
      </w:r>
      <w:r w:rsidRPr="00F44C7B">
        <w:rPr>
          <w:rFonts w:ascii="Avenir Roman" w:eastAsia="Times New Roman" w:hAnsi="Avenir Roman" w:cs="Tahoma"/>
          <w:color w:val="EB8B2C"/>
        </w:rPr>
        <w:t xml:space="preserve"> </w:t>
      </w:r>
      <w:r w:rsidR="00F44C7B">
        <w:rPr>
          <w:rFonts w:ascii="Avenir Roman" w:eastAsia="Times New Roman" w:hAnsi="Avenir Roman" w:cs="Tahoma"/>
          <w:color w:val="333333"/>
        </w:rPr>
        <w:br/>
      </w:r>
      <w:r w:rsidRPr="002F6682">
        <w:rPr>
          <w:rFonts w:ascii="Avenir Roman" w:eastAsia="Times New Roman" w:hAnsi="Avenir Roman" w:cs="Tahoma"/>
          <w:color w:val="333333"/>
        </w:rPr>
        <w:t>Whenever possible have regular times for meals, studying and bedtime.</w:t>
      </w:r>
    </w:p>
    <w:p w:rsidR="00F44C7B" w:rsidRDefault="00F44C7B" w:rsidP="00F44C7B">
      <w:pPr>
        <w:pStyle w:val="ListParagraph"/>
        <w:rPr>
          <w:rFonts w:eastAsia="Times New Roman"/>
          <w:color w:val="EB8B2C"/>
        </w:rPr>
      </w:pPr>
    </w:p>
    <w:p w:rsidR="002F6682" w:rsidRPr="00F44C7B" w:rsidRDefault="002F6682" w:rsidP="00F44C7B">
      <w:pPr>
        <w:numPr>
          <w:ilvl w:val="0"/>
          <w:numId w:val="7"/>
        </w:numPr>
        <w:shd w:val="clear" w:color="auto" w:fill="FFFFFF"/>
        <w:spacing w:line="240" w:lineRule="auto"/>
        <w:ind w:left="374"/>
        <w:rPr>
          <w:rFonts w:ascii="Avenir Roman" w:eastAsia="Times New Roman" w:hAnsi="Avenir Roman" w:cs="Tahoma"/>
          <w:color w:val="333333"/>
        </w:rPr>
      </w:pPr>
      <w:r w:rsidRPr="00F44C7B">
        <w:rPr>
          <w:rStyle w:val="Heading3Char"/>
          <w:color w:val="EB8B2C"/>
        </w:rPr>
        <w:t>Give toddlers and preschoolers age-appropriate choices and consequences</w:t>
      </w:r>
      <w:r w:rsidRPr="00F44C7B">
        <w:rPr>
          <w:rFonts w:eastAsia="Times New Roman"/>
          <w:color w:val="EB8B2C"/>
        </w:rPr>
        <w:t>.</w:t>
      </w:r>
    </w:p>
    <w:p w:rsidR="002F6682" w:rsidRPr="002F6682" w:rsidRDefault="00F44C7B" w:rsidP="002F6682">
      <w:pPr>
        <w:shd w:val="clear" w:color="auto" w:fill="FFFFFF"/>
        <w:spacing w:line="240" w:lineRule="auto"/>
        <w:ind w:left="375"/>
        <w:rPr>
          <w:rFonts w:ascii="Avenir Roman" w:eastAsia="Times New Roman" w:hAnsi="Avenir Roman" w:cs="Tahoma"/>
          <w:color w:val="333333"/>
        </w:rPr>
      </w:pPr>
      <w:r>
        <w:rPr>
          <w:rFonts w:ascii="Avenir Roman" w:eastAsia="Times New Roman" w:hAnsi="Avenir Roman" w:cs="Tahoma"/>
          <w:color w:val="333333"/>
        </w:rPr>
        <w:br/>
      </w:r>
    </w:p>
    <w:p w:rsidR="002F6682" w:rsidRPr="002F6682" w:rsidRDefault="002F6682" w:rsidP="002F6682">
      <w:pPr>
        <w:numPr>
          <w:ilvl w:val="0"/>
          <w:numId w:val="7"/>
        </w:numPr>
        <w:shd w:val="clear" w:color="auto" w:fill="FFFFFF"/>
        <w:spacing w:line="240" w:lineRule="auto"/>
        <w:ind w:left="375"/>
        <w:rPr>
          <w:rFonts w:ascii="Avenir Roman" w:eastAsia="Times New Roman" w:hAnsi="Avenir Roman" w:cs="Tahoma"/>
          <w:color w:val="333333"/>
        </w:rPr>
      </w:pPr>
      <w:r w:rsidRPr="00F44C7B">
        <w:rPr>
          <w:rStyle w:val="Heading3Char"/>
          <w:color w:val="EB8B2C"/>
        </w:rPr>
        <w:t>Establish family rules that are appropriate for children's ages.</w:t>
      </w:r>
      <w:r w:rsidRPr="00F44C7B">
        <w:rPr>
          <w:rFonts w:ascii="Avenir Roman" w:eastAsia="Times New Roman" w:hAnsi="Avenir Roman" w:cs="Tahoma"/>
          <w:color w:val="EB8B2C"/>
        </w:rPr>
        <w:t xml:space="preserve"> </w:t>
      </w:r>
      <w:r w:rsidR="00F44C7B">
        <w:rPr>
          <w:rFonts w:ascii="Avenir Roman" w:eastAsia="Times New Roman" w:hAnsi="Avenir Roman" w:cs="Tahoma"/>
          <w:color w:val="333333"/>
        </w:rPr>
        <w:br/>
      </w:r>
      <w:r w:rsidRPr="002F6682">
        <w:rPr>
          <w:rFonts w:ascii="Avenir Roman" w:eastAsia="Times New Roman" w:hAnsi="Avenir Roman" w:cs="Tahoma"/>
          <w:color w:val="333333"/>
        </w:rPr>
        <w:t>Keep them few in number with clear and reasonable consequences for not obeying.</w:t>
      </w:r>
    </w:p>
    <w:p w:rsidR="002F6682" w:rsidRPr="002F6682" w:rsidRDefault="002F6682" w:rsidP="002F6682">
      <w:pPr>
        <w:shd w:val="clear" w:color="auto" w:fill="FFFFFF"/>
        <w:spacing w:line="240" w:lineRule="auto"/>
        <w:ind w:left="375"/>
        <w:rPr>
          <w:rFonts w:ascii="Avenir Roman" w:eastAsia="Times New Roman" w:hAnsi="Avenir Roman" w:cs="Tahoma"/>
          <w:color w:val="333333"/>
        </w:rPr>
      </w:pPr>
    </w:p>
    <w:p w:rsidR="002F6682" w:rsidRPr="002F6682" w:rsidRDefault="002F6682" w:rsidP="002F6682">
      <w:pPr>
        <w:numPr>
          <w:ilvl w:val="0"/>
          <w:numId w:val="7"/>
        </w:numPr>
        <w:shd w:val="clear" w:color="auto" w:fill="FFFFFF"/>
        <w:spacing w:line="240" w:lineRule="auto"/>
        <w:ind w:left="375"/>
        <w:rPr>
          <w:rFonts w:ascii="Avenir Roman" w:eastAsia="Times New Roman" w:hAnsi="Avenir Roman" w:cs="Tahoma"/>
          <w:color w:val="333333"/>
        </w:rPr>
      </w:pPr>
      <w:r w:rsidRPr="00F44C7B">
        <w:rPr>
          <w:rStyle w:val="Heading3Char"/>
          <w:color w:val="EB8B2C"/>
        </w:rPr>
        <w:t>Develop a trusting relationship</w:t>
      </w:r>
      <w:r w:rsidRPr="00F44C7B">
        <w:rPr>
          <w:rFonts w:ascii="Avenir Roman" w:eastAsia="Times New Roman" w:hAnsi="Avenir Roman" w:cs="Tahoma"/>
          <w:color w:val="EB8B2C"/>
        </w:rPr>
        <w:t xml:space="preserve"> </w:t>
      </w:r>
      <w:r w:rsidRPr="002F6682">
        <w:rPr>
          <w:rFonts w:ascii="Avenir Roman" w:eastAsia="Times New Roman" w:hAnsi="Avenir Roman" w:cs="Tahoma"/>
          <w:color w:val="333333"/>
        </w:rPr>
        <w:t>with children by protecting them from harm, by being honest and trustworthy, and by exhibiting predictable and mature behavior.</w:t>
      </w:r>
    </w:p>
    <w:p w:rsidR="002F6682" w:rsidRPr="002F6682" w:rsidRDefault="002F6682" w:rsidP="002F6682">
      <w:pPr>
        <w:shd w:val="clear" w:color="auto" w:fill="FFFFFF"/>
        <w:spacing w:line="240" w:lineRule="auto"/>
        <w:ind w:left="375"/>
        <w:rPr>
          <w:rFonts w:ascii="Avenir Roman" w:eastAsia="Times New Roman" w:hAnsi="Avenir Roman" w:cs="Tahoma"/>
          <w:color w:val="333333"/>
        </w:rPr>
      </w:pPr>
    </w:p>
    <w:p w:rsidR="002F6682" w:rsidRPr="002F6682" w:rsidRDefault="002F6682" w:rsidP="002F6682">
      <w:pPr>
        <w:numPr>
          <w:ilvl w:val="0"/>
          <w:numId w:val="7"/>
        </w:numPr>
        <w:shd w:val="clear" w:color="auto" w:fill="FFFFFF"/>
        <w:spacing w:line="240" w:lineRule="auto"/>
        <w:ind w:left="375"/>
        <w:rPr>
          <w:rFonts w:ascii="Avenir Roman" w:eastAsia="Times New Roman" w:hAnsi="Avenir Roman" w:cs="Tahoma"/>
          <w:color w:val="333333"/>
        </w:rPr>
      </w:pPr>
      <w:r w:rsidRPr="00F44C7B">
        <w:rPr>
          <w:rStyle w:val="Heading3Char"/>
          <w:color w:val="EB8B2C"/>
        </w:rPr>
        <w:lastRenderedPageBreak/>
        <w:t>Children need to hear more good things about themselves than bad things.</w:t>
      </w:r>
      <w:r w:rsidRPr="00F44C7B">
        <w:rPr>
          <w:rFonts w:ascii="Avenir Roman" w:eastAsia="Times New Roman" w:hAnsi="Avenir Roman" w:cs="Tahoma"/>
          <w:color w:val="EB8B2C"/>
        </w:rPr>
        <w:t xml:space="preserve"> </w:t>
      </w:r>
      <w:r w:rsidR="00F44C7B">
        <w:rPr>
          <w:rFonts w:ascii="Avenir Roman" w:eastAsia="Times New Roman" w:hAnsi="Avenir Roman" w:cs="Tahoma"/>
          <w:color w:val="333333"/>
        </w:rPr>
        <w:br/>
      </w:r>
      <w:r w:rsidRPr="002F6682">
        <w:rPr>
          <w:rFonts w:ascii="Avenir Roman" w:eastAsia="Times New Roman" w:hAnsi="Avenir Roman" w:cs="Tahoma"/>
          <w:color w:val="333333"/>
        </w:rPr>
        <w:t>Offer praise for appropriate behavior. Praise will increase that behavior.</w:t>
      </w:r>
    </w:p>
    <w:p w:rsidR="002F6682" w:rsidRPr="002F6682" w:rsidRDefault="002F6682" w:rsidP="002F6682">
      <w:pPr>
        <w:shd w:val="clear" w:color="auto" w:fill="FFFFFF"/>
        <w:spacing w:line="240" w:lineRule="auto"/>
        <w:ind w:left="375"/>
        <w:rPr>
          <w:rFonts w:ascii="Avenir Roman" w:eastAsia="Times New Roman" w:hAnsi="Avenir Roman" w:cs="Tahoma"/>
          <w:color w:val="333333"/>
        </w:rPr>
      </w:pPr>
    </w:p>
    <w:p w:rsidR="002F6682" w:rsidRPr="002F6682" w:rsidRDefault="002F6682" w:rsidP="002F6682">
      <w:pPr>
        <w:numPr>
          <w:ilvl w:val="0"/>
          <w:numId w:val="7"/>
        </w:numPr>
        <w:shd w:val="clear" w:color="auto" w:fill="FFFFFF"/>
        <w:spacing w:line="240" w:lineRule="auto"/>
        <w:ind w:left="375"/>
        <w:rPr>
          <w:rFonts w:ascii="Avenir Roman" w:eastAsia="Times New Roman" w:hAnsi="Avenir Roman" w:cs="Tahoma"/>
          <w:color w:val="333333"/>
        </w:rPr>
      </w:pPr>
      <w:r w:rsidRPr="00F44C7B">
        <w:rPr>
          <w:rStyle w:val="Heading3Char"/>
          <w:color w:val="EB8B2C"/>
        </w:rPr>
        <w:t>Adopt a "no-hitting" attitude.</w:t>
      </w:r>
      <w:r w:rsidR="00F44C7B">
        <w:rPr>
          <w:rFonts w:ascii="Avenir Roman" w:eastAsia="Times New Roman" w:hAnsi="Avenir Roman" w:cs="Tahoma"/>
          <w:color w:val="333333"/>
        </w:rPr>
        <w:br/>
      </w:r>
      <w:r w:rsidRPr="002F6682">
        <w:rPr>
          <w:rFonts w:ascii="Avenir Roman" w:eastAsia="Times New Roman" w:hAnsi="Avenir Roman" w:cs="Tahoma"/>
          <w:color w:val="333333"/>
        </w:rPr>
        <w:t>No one has a right to hit anyone else in the household—including hitting children for misbehavior.</w:t>
      </w:r>
    </w:p>
    <w:p w:rsidR="00F00D90" w:rsidRPr="002F6682" w:rsidRDefault="00F00D90" w:rsidP="00701BD8">
      <w:pPr>
        <w:rPr>
          <w:rFonts w:ascii="Avenir Roman" w:hAnsi="Avenir Roman" w:cs="Tahoma"/>
        </w:rPr>
      </w:pPr>
    </w:p>
    <w:p w:rsidR="00772E7E" w:rsidRPr="00F44C7B" w:rsidRDefault="00772E7E" w:rsidP="00F44C7B">
      <w:pPr>
        <w:pStyle w:val="Heading2"/>
        <w:rPr>
          <w:rFonts w:eastAsia="Times New Roman"/>
          <w:color w:val="3F7183"/>
        </w:rPr>
      </w:pPr>
      <w:r w:rsidRPr="00F44C7B">
        <w:rPr>
          <w:rFonts w:eastAsia="Times New Roman"/>
          <w:color w:val="3F7183"/>
        </w:rPr>
        <w:t xml:space="preserve">What is </w:t>
      </w:r>
      <w:proofErr w:type="spellStart"/>
      <w:r w:rsidRPr="00F44C7B">
        <w:rPr>
          <w:rFonts w:eastAsia="Times New Roman"/>
          <w:color w:val="3F7183"/>
        </w:rPr>
        <w:t>SpankOut</w:t>
      </w:r>
      <w:proofErr w:type="spellEnd"/>
      <w:r w:rsidRPr="00F44C7B">
        <w:rPr>
          <w:rFonts w:eastAsia="Times New Roman"/>
          <w:color w:val="3F7183"/>
        </w:rPr>
        <w:t xml:space="preserve"> Day USA?</w:t>
      </w:r>
    </w:p>
    <w:p w:rsidR="00772E7E" w:rsidRPr="00F44C7B" w:rsidRDefault="00772E7E" w:rsidP="00772E7E">
      <w:pPr>
        <w:shd w:val="clear" w:color="auto" w:fill="FFFFFF"/>
        <w:spacing w:line="240" w:lineRule="auto"/>
        <w:rPr>
          <w:rFonts w:ascii="Avenir Roman" w:eastAsia="Times New Roman" w:hAnsi="Avenir Roman" w:cs="Arial"/>
          <w:color w:val="333333"/>
          <w:sz w:val="8"/>
          <w:szCs w:val="8"/>
        </w:rPr>
      </w:pPr>
    </w:p>
    <w:p w:rsidR="00F44C7B" w:rsidRDefault="00772E7E" w:rsidP="00772E7E">
      <w:pPr>
        <w:shd w:val="clear" w:color="auto" w:fill="FFFFFF"/>
        <w:spacing w:line="240" w:lineRule="auto"/>
        <w:rPr>
          <w:rFonts w:ascii="Avenir Roman" w:eastAsia="Times New Roman" w:hAnsi="Avenir Roman" w:cs="Arial"/>
          <w:color w:val="333333"/>
        </w:rPr>
      </w:pPr>
      <w:proofErr w:type="spellStart"/>
      <w:r w:rsidRPr="002F6682">
        <w:rPr>
          <w:rFonts w:ascii="Avenir Roman" w:eastAsia="Times New Roman" w:hAnsi="Avenir Roman" w:cs="Arial"/>
          <w:color w:val="333333"/>
        </w:rPr>
        <w:t>SpankOut</w:t>
      </w:r>
      <w:proofErr w:type="spellEnd"/>
      <w:r w:rsidRPr="002F6682">
        <w:rPr>
          <w:rFonts w:ascii="Avenir Roman" w:eastAsia="Times New Roman" w:hAnsi="Avenir Roman" w:cs="Arial"/>
          <w:color w:val="333333"/>
        </w:rPr>
        <w:t xml:space="preserve"> Day USA was initiated in 1998 to give widespread attention to the need to end corporal punishment of children and to promote non-violent ways of teaching children appropriate behavior. Non-violent discipline helps children become caring, responsible and self-disciplined adults. </w:t>
      </w:r>
    </w:p>
    <w:p w:rsidR="00F44C7B" w:rsidRDefault="00F44C7B" w:rsidP="00772E7E">
      <w:pPr>
        <w:shd w:val="clear" w:color="auto" w:fill="FFFFFF"/>
        <w:spacing w:line="240" w:lineRule="auto"/>
        <w:rPr>
          <w:rFonts w:ascii="Avenir Roman" w:eastAsia="Times New Roman" w:hAnsi="Avenir Roman" w:cs="Arial"/>
          <w:color w:val="333333"/>
        </w:rPr>
      </w:pPr>
    </w:p>
    <w:p w:rsidR="00772E7E" w:rsidRPr="002F6682" w:rsidRDefault="00772E7E" w:rsidP="00772E7E">
      <w:pPr>
        <w:shd w:val="clear" w:color="auto" w:fill="FFFFFF"/>
        <w:spacing w:line="240" w:lineRule="auto"/>
        <w:rPr>
          <w:rFonts w:ascii="Avenir Roman" w:eastAsia="Times New Roman" w:hAnsi="Avenir Roman" w:cs="Arial"/>
          <w:color w:val="333333"/>
        </w:rPr>
      </w:pPr>
      <w:r w:rsidRPr="002F6682">
        <w:rPr>
          <w:rFonts w:ascii="Avenir Roman" w:eastAsia="Times New Roman" w:hAnsi="Avenir Roman" w:cs="Arial"/>
          <w:color w:val="333333"/>
        </w:rPr>
        <w:t>The Center for Effective</w:t>
      </w:r>
      <w:r w:rsidR="000D016B" w:rsidRPr="002F6682">
        <w:rPr>
          <w:rFonts w:ascii="Avenir Roman" w:eastAsia="Times New Roman" w:hAnsi="Avenir Roman" w:cs="Arial"/>
          <w:color w:val="333333"/>
        </w:rPr>
        <w:t xml:space="preserve"> Discipline sponsors</w:t>
      </w:r>
      <w:r w:rsidRPr="002F6682">
        <w:rPr>
          <w:rFonts w:ascii="Avenir Roman" w:eastAsia="Times New Roman" w:hAnsi="Avenir Roman" w:cs="Arial"/>
          <w:color w:val="333333"/>
        </w:rPr>
        <w:t xml:space="preserve"> </w:t>
      </w:r>
      <w:proofErr w:type="spellStart"/>
      <w:r w:rsidRPr="002F6682">
        <w:rPr>
          <w:rFonts w:ascii="Avenir Roman" w:eastAsia="Times New Roman" w:hAnsi="Avenir Roman" w:cs="Arial"/>
          <w:color w:val="333333"/>
        </w:rPr>
        <w:t>SpankOut</w:t>
      </w:r>
      <w:proofErr w:type="spellEnd"/>
      <w:r w:rsidRPr="002F6682">
        <w:rPr>
          <w:rFonts w:ascii="Avenir Roman" w:eastAsia="Times New Roman" w:hAnsi="Avenir Roman" w:cs="Arial"/>
          <w:color w:val="333333"/>
        </w:rPr>
        <w:t xml:space="preserve"> Day USA on April 30 of each year. All parents, guardians and caregivers are encouraged to refrain from hitting children on this day, and to seek alternative methods of discipline through programs available in community agencies, churches and schools.</w:t>
      </w:r>
    </w:p>
    <w:p w:rsidR="00701BD8" w:rsidRDefault="00701BD8" w:rsidP="00772E7E">
      <w:pPr>
        <w:spacing w:line="240" w:lineRule="auto"/>
        <w:rPr>
          <w:rFonts w:ascii="Avenir Roman" w:hAnsi="Avenir Roman" w:cs="Tahoma"/>
        </w:rPr>
      </w:pPr>
    </w:p>
    <w:p w:rsidR="00F44C7B" w:rsidRDefault="00F44C7B" w:rsidP="00772E7E">
      <w:pPr>
        <w:spacing w:line="240" w:lineRule="auto"/>
        <w:rPr>
          <w:rFonts w:ascii="Avenir Roman" w:hAnsi="Avenir Roman" w:cs="Tahoma"/>
        </w:rPr>
      </w:pPr>
    </w:p>
    <w:p w:rsidR="00F44C7B" w:rsidRPr="002F6682" w:rsidRDefault="00F44C7B" w:rsidP="00772E7E">
      <w:pPr>
        <w:spacing w:line="240" w:lineRule="auto"/>
        <w:rPr>
          <w:rFonts w:ascii="Avenir Roman" w:hAnsi="Avenir Roman" w:cs="Tahoma"/>
        </w:rPr>
      </w:pPr>
    </w:p>
    <w:p w:rsidR="00841128" w:rsidRPr="002F6682" w:rsidRDefault="00841128" w:rsidP="00841128">
      <w:pPr>
        <w:shd w:val="clear" w:color="auto" w:fill="FFFFFF"/>
        <w:spacing w:line="240" w:lineRule="auto"/>
        <w:rPr>
          <w:rFonts w:ascii="Avenir Roman" w:eastAsia="Times New Roman" w:hAnsi="Avenir Roman" w:cs="Tahoma"/>
          <w:color w:val="222222"/>
        </w:rPr>
      </w:pPr>
    </w:p>
    <w:p w:rsidR="000D016B" w:rsidRDefault="000D016B" w:rsidP="00F44C7B">
      <w:pPr>
        <w:pStyle w:val="Heading2"/>
      </w:pPr>
      <w:r w:rsidRPr="00F44C7B">
        <w:t>Additional Resources</w:t>
      </w:r>
    </w:p>
    <w:p w:rsidR="00F44C7B" w:rsidRPr="00F44C7B" w:rsidRDefault="00F44C7B" w:rsidP="00F44C7B">
      <w:pPr>
        <w:rPr>
          <w:sz w:val="8"/>
          <w:szCs w:val="8"/>
          <w:highlight w:val="yellow"/>
        </w:rPr>
      </w:pPr>
    </w:p>
    <w:p w:rsidR="00841128" w:rsidRPr="002F6682" w:rsidRDefault="00841128" w:rsidP="00542498">
      <w:pPr>
        <w:rPr>
          <w:rFonts w:ascii="Avenir Roman" w:hAnsi="Avenir Roman" w:cs="Tahoma"/>
        </w:rPr>
      </w:pPr>
      <w:r w:rsidRPr="002F6682">
        <w:rPr>
          <w:rFonts w:ascii="Avenir Roman" w:hAnsi="Avenir Roman" w:cs="Tahoma"/>
        </w:rPr>
        <w:t>Center for Effective Discipline</w:t>
      </w:r>
    </w:p>
    <w:p w:rsidR="000D016B" w:rsidRDefault="00737B62" w:rsidP="00542498">
      <w:pPr>
        <w:rPr>
          <w:rFonts w:ascii="Avenir Roman" w:hAnsi="Avenir Roman" w:cs="Tahoma"/>
        </w:rPr>
      </w:pPr>
      <w:hyperlink r:id="rId8" w:history="1">
        <w:r w:rsidR="000D016B" w:rsidRPr="002F6682">
          <w:rPr>
            <w:rStyle w:val="Hyperlink"/>
            <w:rFonts w:ascii="Avenir Roman" w:hAnsi="Avenir Roman" w:cs="Tahoma"/>
          </w:rPr>
          <w:t>http://www.gundersenhealth.org/ncptc/center-for-effective-discipline</w:t>
        </w:r>
      </w:hyperlink>
      <w:r w:rsidR="000D016B" w:rsidRPr="002F6682">
        <w:rPr>
          <w:rFonts w:ascii="Avenir Roman" w:hAnsi="Avenir Roman" w:cs="Tahoma"/>
        </w:rPr>
        <w:t xml:space="preserve"> </w:t>
      </w:r>
    </w:p>
    <w:p w:rsidR="00F44C7B" w:rsidRPr="002F6682" w:rsidRDefault="00F44C7B" w:rsidP="00542498">
      <w:pPr>
        <w:rPr>
          <w:rFonts w:ascii="Avenir Roman" w:hAnsi="Avenir Roman" w:cs="Tahoma"/>
        </w:rPr>
      </w:pPr>
    </w:p>
    <w:p w:rsidR="00841128" w:rsidRPr="002F6682" w:rsidRDefault="00841128" w:rsidP="00542498">
      <w:pPr>
        <w:rPr>
          <w:rFonts w:ascii="Avenir Roman" w:hAnsi="Avenir Roman" w:cs="Tahoma"/>
        </w:rPr>
      </w:pPr>
      <w:r w:rsidRPr="002F6682">
        <w:rPr>
          <w:rFonts w:ascii="Avenir Roman" w:hAnsi="Avenir Roman" w:cs="Tahoma"/>
        </w:rPr>
        <w:t>Positive Discipline</w:t>
      </w:r>
    </w:p>
    <w:p w:rsidR="000D016B" w:rsidRPr="002F6682" w:rsidRDefault="00737B62" w:rsidP="00542498">
      <w:pPr>
        <w:rPr>
          <w:rFonts w:ascii="Avenir Roman" w:hAnsi="Avenir Roman" w:cs="Tahoma"/>
        </w:rPr>
      </w:pPr>
      <w:hyperlink r:id="rId9" w:history="1">
        <w:r w:rsidR="000D016B" w:rsidRPr="002F6682">
          <w:rPr>
            <w:rStyle w:val="Hyperlink"/>
            <w:rFonts w:ascii="Avenir Roman" w:hAnsi="Avenir Roman" w:cs="Tahoma"/>
          </w:rPr>
          <w:t>http://www.positivediscipline.com/</w:t>
        </w:r>
      </w:hyperlink>
      <w:r w:rsidR="000D016B" w:rsidRPr="002F6682">
        <w:rPr>
          <w:rFonts w:ascii="Avenir Roman" w:hAnsi="Avenir Roman" w:cs="Tahoma"/>
        </w:rPr>
        <w:t xml:space="preserve"> </w:t>
      </w:r>
    </w:p>
    <w:p w:rsidR="00F44C7B" w:rsidRDefault="00F44C7B" w:rsidP="00542498">
      <w:pPr>
        <w:rPr>
          <w:rFonts w:ascii="Avenir Roman" w:hAnsi="Avenir Roman" w:cs="Tahoma"/>
        </w:rPr>
      </w:pPr>
    </w:p>
    <w:p w:rsidR="00841128" w:rsidRPr="002F6682" w:rsidRDefault="00841128" w:rsidP="00542498">
      <w:pPr>
        <w:rPr>
          <w:rFonts w:ascii="Avenir Roman" w:hAnsi="Avenir Roman" w:cs="Tahoma"/>
        </w:rPr>
      </w:pPr>
      <w:r w:rsidRPr="002F6682">
        <w:rPr>
          <w:rFonts w:ascii="Avenir Roman" w:hAnsi="Avenir Roman" w:cs="Tahoma"/>
        </w:rPr>
        <w:t>Technical Assistance Center on Social Emotional Intervention for Young Children</w:t>
      </w:r>
    </w:p>
    <w:p w:rsidR="00E375D3" w:rsidRPr="002F6682" w:rsidRDefault="00737B62" w:rsidP="00792224">
      <w:pPr>
        <w:pStyle w:val="Footer"/>
        <w:rPr>
          <w:rFonts w:ascii="Avenir Roman" w:hAnsi="Avenir Roman" w:cs="Tahoma"/>
        </w:rPr>
      </w:pPr>
      <w:hyperlink r:id="rId10" w:history="1">
        <w:r w:rsidR="00E375D3" w:rsidRPr="002F6682">
          <w:rPr>
            <w:rStyle w:val="Hyperlink"/>
            <w:rFonts w:ascii="Avenir Roman" w:hAnsi="Avenir Roman" w:cs="Tahoma"/>
          </w:rPr>
          <w:t>http://challengingbehavior.fmhi.usf.edu/</w:t>
        </w:r>
      </w:hyperlink>
      <w:r w:rsidR="002E5400" w:rsidRPr="002F6682">
        <w:rPr>
          <w:rFonts w:ascii="Avenir Roman" w:hAnsi="Avenir Roman" w:cs="Tahoma"/>
        </w:rPr>
        <w:t xml:space="preserve"> </w:t>
      </w:r>
    </w:p>
    <w:p w:rsidR="00F44C7B" w:rsidRDefault="00F44C7B" w:rsidP="00792224">
      <w:pPr>
        <w:pStyle w:val="Footer"/>
        <w:rPr>
          <w:rFonts w:ascii="Avenir Roman" w:hAnsi="Avenir Roman" w:cs="Tahoma"/>
        </w:rPr>
      </w:pPr>
    </w:p>
    <w:p w:rsidR="00841128" w:rsidRPr="002F6682" w:rsidRDefault="00841128" w:rsidP="00792224">
      <w:pPr>
        <w:pStyle w:val="Footer"/>
        <w:rPr>
          <w:rFonts w:ascii="Avenir Roman" w:hAnsi="Avenir Roman" w:cs="Tahoma"/>
        </w:rPr>
      </w:pPr>
      <w:r w:rsidRPr="002F6682">
        <w:rPr>
          <w:rFonts w:ascii="Avenir Roman" w:hAnsi="Avenir Roman" w:cs="Tahoma"/>
        </w:rPr>
        <w:t>Center for Early Education and Development:</w:t>
      </w:r>
    </w:p>
    <w:p w:rsidR="00841128" w:rsidRPr="002F6682" w:rsidRDefault="00841128" w:rsidP="00792224">
      <w:pPr>
        <w:pStyle w:val="Footer"/>
        <w:rPr>
          <w:rFonts w:ascii="Avenir Roman" w:hAnsi="Avenir Roman" w:cs="Tahoma"/>
        </w:rPr>
      </w:pPr>
      <w:r w:rsidRPr="002F6682">
        <w:rPr>
          <w:rFonts w:ascii="Avenir Roman" w:hAnsi="Avenir Roman" w:cs="Tahoma"/>
        </w:rPr>
        <w:t>Early Childhood Behavior Tip Sheets</w:t>
      </w:r>
    </w:p>
    <w:p w:rsidR="00841128" w:rsidRPr="002F6682" w:rsidRDefault="00737B62" w:rsidP="00792224">
      <w:pPr>
        <w:pStyle w:val="Footer"/>
        <w:rPr>
          <w:rFonts w:ascii="Avenir Roman" w:hAnsi="Avenir Roman" w:cs="Tahoma"/>
        </w:rPr>
      </w:pPr>
      <w:hyperlink r:id="rId11" w:history="1">
        <w:r w:rsidR="002E5400" w:rsidRPr="002F6682">
          <w:rPr>
            <w:rStyle w:val="Hyperlink"/>
            <w:rFonts w:ascii="Avenir Roman" w:hAnsi="Avenir Roman" w:cs="Tahoma"/>
          </w:rPr>
          <w:t>http://www.cehd.umn.edu/CEED/publications/tipsheets/default.html</w:t>
        </w:r>
      </w:hyperlink>
      <w:r w:rsidR="002E5400" w:rsidRPr="002F6682">
        <w:rPr>
          <w:rFonts w:ascii="Avenir Roman" w:hAnsi="Avenir Roman" w:cs="Tahoma"/>
        </w:rPr>
        <w:t xml:space="preserve"> </w:t>
      </w:r>
    </w:p>
    <w:p w:rsidR="00F44C7B" w:rsidRDefault="00F44C7B" w:rsidP="00792224">
      <w:pPr>
        <w:pStyle w:val="Footer"/>
        <w:rPr>
          <w:rFonts w:ascii="Avenir Roman" w:hAnsi="Avenir Roman" w:cs="Tahoma"/>
        </w:rPr>
      </w:pPr>
    </w:p>
    <w:p w:rsidR="00F44C7B" w:rsidRDefault="00F44C7B" w:rsidP="00792224">
      <w:pPr>
        <w:pStyle w:val="Footer"/>
        <w:rPr>
          <w:rFonts w:ascii="Avenir Roman" w:hAnsi="Avenir Roman" w:cs="Tahoma"/>
        </w:rPr>
      </w:pPr>
      <w:r>
        <w:rPr>
          <w:rFonts w:asciiTheme="majorHAnsi" w:eastAsiaTheme="majorEastAsia" w:hAnsiTheme="majorHAnsi" w:cstheme="majorBidi"/>
          <w:noProof/>
          <w:color w:val="EB8B2C"/>
          <w:sz w:val="24"/>
          <w:szCs w:val="24"/>
        </w:rPr>
        <mc:AlternateContent>
          <mc:Choice Requires="wps">
            <w:drawing>
              <wp:anchor distT="0" distB="0" distL="114300" distR="114300" simplePos="0" relativeHeight="251659264" behindDoc="0" locked="0" layoutInCell="1" allowOverlap="1">
                <wp:simplePos x="0" y="0"/>
                <wp:positionH relativeFrom="column">
                  <wp:posOffset>-165100</wp:posOffset>
                </wp:positionH>
                <wp:positionV relativeFrom="paragraph">
                  <wp:posOffset>190500</wp:posOffset>
                </wp:positionV>
                <wp:extent cx="3327400" cy="1295400"/>
                <wp:effectExtent l="12700" t="12700" r="12700" b="12700"/>
                <wp:wrapNone/>
                <wp:docPr id="5" name="Rectangle 5"/>
                <wp:cNvGraphicFramePr/>
                <a:graphic xmlns:a="http://schemas.openxmlformats.org/drawingml/2006/main">
                  <a:graphicData uri="http://schemas.microsoft.com/office/word/2010/wordprocessingShape">
                    <wps:wsp>
                      <wps:cNvSpPr/>
                      <wps:spPr>
                        <a:xfrm>
                          <a:off x="0" y="0"/>
                          <a:ext cx="3327400" cy="1295400"/>
                        </a:xfrm>
                        <a:prstGeom prst="rect">
                          <a:avLst/>
                        </a:prstGeom>
                        <a:noFill/>
                        <a:ln>
                          <a:solidFill>
                            <a:srgbClr val="3F71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A57870" id="Rectangle 5" o:spid="_x0000_s1026" style="position:absolute;margin-left:-13pt;margin-top:15pt;width:262pt;height:1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" filled="f" strokecolor="#3f7183" strokeweight="2pt"/>
            </w:pict>
          </mc:Fallback>
        </mc:AlternateContent>
      </w:r>
    </w:p>
    <w:p w:rsidR="00F44C7B" w:rsidRDefault="00F44C7B" w:rsidP="00792224">
      <w:pPr>
        <w:pStyle w:val="Footer"/>
        <w:rPr>
          <w:rFonts w:ascii="Avenir Roman" w:hAnsi="Avenir Roman" w:cs="Tahoma"/>
        </w:rPr>
      </w:pPr>
    </w:p>
    <w:p w:rsidR="00F44C7B" w:rsidRDefault="00F44C7B" w:rsidP="00792224">
      <w:pPr>
        <w:pStyle w:val="Footer"/>
        <w:rPr>
          <w:rFonts w:ascii="Avenir Roman" w:hAnsi="Avenir Roman" w:cs="Tahoma"/>
        </w:rPr>
      </w:pPr>
    </w:p>
    <w:p w:rsidR="00F44C7B" w:rsidRPr="002F6682" w:rsidRDefault="00F44C7B" w:rsidP="00F44C7B">
      <w:pPr>
        <w:spacing w:line="240" w:lineRule="auto"/>
        <w:jc w:val="center"/>
        <w:rPr>
          <w:rFonts w:ascii="Avenir Roman" w:hAnsi="Avenir Roman" w:cs="Tahoma"/>
        </w:rPr>
      </w:pPr>
      <w:r w:rsidRPr="002F6682">
        <w:rPr>
          <w:rFonts w:ascii="Avenir Roman" w:hAnsi="Avenir Roman" w:cs="Tahoma"/>
        </w:rPr>
        <w:t>For grant purposes please follow the link below to complete a brief survey:</w:t>
      </w:r>
    </w:p>
    <w:p w:rsidR="00F44C7B" w:rsidRDefault="00737B62" w:rsidP="00F44C7B">
      <w:pPr>
        <w:pStyle w:val="Footer"/>
        <w:jc w:val="center"/>
        <w:rPr>
          <w:rFonts w:ascii="Avenir Roman" w:hAnsi="Avenir Roman" w:cs="Tahoma"/>
        </w:rPr>
      </w:pPr>
      <w:hyperlink r:id="rId12" w:tgtFrame="_blank" w:history="1">
        <w:r w:rsidR="00F44C7B" w:rsidRPr="002F6682">
          <w:rPr>
            <w:rFonts w:ascii="Avenir Roman" w:eastAsia="Times New Roman" w:hAnsi="Avenir Roman" w:cs="Tahoma"/>
            <w:color w:val="1155CC"/>
            <w:u w:val="single"/>
          </w:rPr>
          <w:t>https://www.surveymonkey.com/r/7HBFQ7D</w:t>
        </w:r>
      </w:hyperlink>
    </w:p>
    <w:p w:rsidR="00F44C7B" w:rsidRDefault="00F44C7B" w:rsidP="00792224">
      <w:pPr>
        <w:pStyle w:val="Footer"/>
        <w:rPr>
          <w:rFonts w:ascii="Avenir Roman" w:hAnsi="Avenir Roman" w:cs="Tahoma"/>
        </w:rPr>
      </w:pPr>
    </w:p>
    <w:p w:rsidR="00F44C7B" w:rsidRDefault="00F44C7B" w:rsidP="00792224">
      <w:pPr>
        <w:pStyle w:val="Footer"/>
        <w:rPr>
          <w:rFonts w:ascii="Avenir Roman" w:hAnsi="Avenir Roman" w:cs="Tahoma"/>
        </w:rPr>
      </w:pPr>
    </w:p>
    <w:p w:rsidR="00F44C7B" w:rsidRDefault="00F44C7B" w:rsidP="00792224">
      <w:pPr>
        <w:pStyle w:val="Footer"/>
        <w:rPr>
          <w:rFonts w:ascii="Avenir Roman" w:hAnsi="Avenir Roman" w:cs="Tahoma"/>
        </w:rPr>
      </w:pPr>
    </w:p>
    <w:p w:rsidR="00F44C7B" w:rsidRPr="002F6682" w:rsidRDefault="00F44C7B" w:rsidP="00F44C7B">
      <w:pPr>
        <w:pStyle w:val="Footer"/>
        <w:rPr>
          <w:rFonts w:ascii="Avenir Roman" w:hAnsi="Avenir Roman" w:cs="Tahoma"/>
        </w:rPr>
      </w:pPr>
    </w:p>
    <w:p w:rsidR="00792224" w:rsidRPr="002F6682" w:rsidRDefault="00792224" w:rsidP="00F44C7B">
      <w:pPr>
        <w:pStyle w:val="Footer"/>
        <w:jc w:val="right"/>
        <w:rPr>
          <w:rFonts w:ascii="Avenir Roman" w:hAnsi="Avenir Roman" w:cs="Tahoma"/>
        </w:rPr>
      </w:pPr>
      <w:r w:rsidRPr="002F6682">
        <w:rPr>
          <w:rFonts w:ascii="Avenir Roman" w:hAnsi="Avenir Roman" w:cs="Tahoma"/>
        </w:rPr>
        <w:t xml:space="preserve">For more information visit </w:t>
      </w:r>
      <w:hyperlink r:id="rId13" w:history="1">
        <w:r w:rsidRPr="002F6682">
          <w:rPr>
            <w:rStyle w:val="Hyperlink"/>
            <w:rFonts w:ascii="Avenir Roman" w:hAnsi="Avenir Roman" w:cs="Tahoma"/>
          </w:rPr>
          <w:t>www.inclusivechildcare.org</w:t>
        </w:r>
      </w:hyperlink>
      <w:r w:rsidRPr="002F6682">
        <w:rPr>
          <w:rFonts w:ascii="Avenir Roman" w:hAnsi="Avenir Roman" w:cs="Tahoma"/>
        </w:rPr>
        <w:t xml:space="preserve">. </w:t>
      </w:r>
    </w:p>
    <w:p w:rsidR="002F6682" w:rsidRPr="002F6682" w:rsidRDefault="002F6682" w:rsidP="00F44C7B">
      <w:pPr>
        <w:pStyle w:val="Footer"/>
        <w:jc w:val="right"/>
        <w:rPr>
          <w:rFonts w:ascii="Avenir Roman" w:hAnsi="Avenir Roman" w:cs="Tahoma"/>
        </w:rPr>
      </w:pPr>
    </w:p>
    <w:p w:rsidR="002F6682" w:rsidRPr="002F6682" w:rsidRDefault="002F6682" w:rsidP="00F44C7B">
      <w:pPr>
        <w:pStyle w:val="Footer"/>
        <w:jc w:val="right"/>
        <w:rPr>
          <w:rFonts w:ascii="Avenir Roman" w:hAnsi="Avenir Roman" w:cs="Tahoma"/>
        </w:rPr>
      </w:pPr>
      <w:r w:rsidRPr="002F6682">
        <w:rPr>
          <w:rFonts w:ascii="Avenir Roman" w:hAnsi="Avenir Roman" w:cs="Tahoma"/>
        </w:rPr>
        <w:t>Copyright © 2018 Center for Inclusive Child Care, Concordia University, 1282 Concordia Ave. St, Saint Paul, MN 55104. These materials may be freely reproduced for educational purposes.</w:t>
      </w:r>
    </w:p>
    <w:p w:rsidR="002F6682" w:rsidRPr="002F6682" w:rsidRDefault="002F6682" w:rsidP="00F44C7B">
      <w:pPr>
        <w:pStyle w:val="Footer"/>
        <w:jc w:val="right"/>
        <w:rPr>
          <w:rFonts w:ascii="Avenir Roman" w:hAnsi="Avenir Roman" w:cs="Tahoma"/>
        </w:rPr>
      </w:pPr>
    </w:p>
    <w:p w:rsidR="002F6682" w:rsidRPr="002F6682" w:rsidRDefault="002F6682" w:rsidP="00F44C7B">
      <w:pPr>
        <w:pStyle w:val="Footer"/>
        <w:jc w:val="right"/>
        <w:rPr>
          <w:rFonts w:ascii="Avenir Roman" w:hAnsi="Avenir Roman" w:cs="Tahoma"/>
        </w:rPr>
      </w:pPr>
      <w:r w:rsidRPr="002F6682">
        <w:rPr>
          <w:rFonts w:ascii="Avenir Roman" w:hAnsi="Avenir Roman" w:cs="Tahoma"/>
        </w:rPr>
        <w:t xml:space="preserve">Information in this tip sheet has been modified from multiple sources. </w:t>
      </w:r>
    </w:p>
    <w:p w:rsidR="002F6682" w:rsidRPr="002F6682" w:rsidRDefault="002F6682" w:rsidP="00F44C7B">
      <w:pPr>
        <w:pStyle w:val="Footer"/>
        <w:jc w:val="right"/>
        <w:rPr>
          <w:rFonts w:ascii="Avenir Roman" w:hAnsi="Avenir Roman" w:cs="Tahoma"/>
        </w:rPr>
      </w:pPr>
    </w:p>
    <w:p w:rsidR="005B5BBE" w:rsidRPr="002F6682" w:rsidRDefault="002F6682" w:rsidP="00F44C7B">
      <w:pPr>
        <w:pStyle w:val="Footer"/>
        <w:jc w:val="right"/>
        <w:rPr>
          <w:rFonts w:ascii="Avenir Roman" w:hAnsi="Avenir Roman" w:cs="Tahoma"/>
        </w:rPr>
      </w:pPr>
      <w:r w:rsidRPr="002F6682">
        <w:rPr>
          <w:rFonts w:ascii="Avenir Roman" w:hAnsi="Avenir Roman" w:cs="Tahoma"/>
        </w:rPr>
        <w:t>Funding provided by the Minnesota Department of Human Services.</w:t>
      </w:r>
    </w:p>
    <w:sectPr w:rsidR="005B5BBE" w:rsidRPr="002F6682" w:rsidSect="00E66B45">
      <w:headerReference w:type="default" r:id="rId14"/>
      <w:footerReference w:type="default" r:id="rId15"/>
      <w:headerReference w:type="first" r:id="rId16"/>
      <w:footerReference w:type="first" r:id="rId17"/>
      <w:pgSz w:w="12240" w:h="15840"/>
      <w:pgMar w:top="1440" w:right="1152" w:bottom="1440" w:left="1152" w:header="576" w:footer="86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62" w:rsidRDefault="00737B62" w:rsidP="00F65595">
      <w:pPr>
        <w:spacing w:line="240" w:lineRule="auto"/>
      </w:pPr>
      <w:r>
        <w:separator/>
      </w:r>
    </w:p>
  </w:endnote>
  <w:endnote w:type="continuationSeparator" w:id="0">
    <w:p w:rsidR="00737B62" w:rsidRDefault="00737B62" w:rsidP="00F65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82" w:rsidRPr="002F6682" w:rsidRDefault="002F6682" w:rsidP="002F6682">
    <w:pPr>
      <w:pStyle w:val="Footer"/>
      <w:jc w:val="right"/>
      <w:rPr>
        <w:i/>
      </w:rPr>
    </w:pPr>
    <w:r w:rsidRPr="002F6682">
      <w:rPr>
        <w:i/>
        <w:color w:val="8C8C8C"/>
      </w:rPr>
      <w:t>www.inclusivechildcare.org</w:t>
    </w:r>
  </w:p>
  <w:p w:rsidR="00F65595" w:rsidRDefault="00F65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82" w:rsidRPr="002F6682" w:rsidRDefault="002F6682" w:rsidP="002F6682">
    <w:pPr>
      <w:pStyle w:val="Footer"/>
      <w:jc w:val="right"/>
      <w:rPr>
        <w:i/>
      </w:rPr>
    </w:pPr>
    <w:r w:rsidRPr="002F6682">
      <w:rPr>
        <w:i/>
        <w:color w:val="8C8C8C"/>
      </w:rPr>
      <w:t>www.inclusivechildcare.org</w:t>
    </w:r>
  </w:p>
  <w:p w:rsidR="005B5BBE" w:rsidRDefault="005B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62" w:rsidRDefault="00737B62" w:rsidP="00F65595">
      <w:pPr>
        <w:spacing w:line="240" w:lineRule="auto"/>
      </w:pPr>
      <w:r>
        <w:separator/>
      </w:r>
    </w:p>
  </w:footnote>
  <w:footnote w:type="continuationSeparator" w:id="0">
    <w:p w:rsidR="00737B62" w:rsidRDefault="00737B62" w:rsidP="00F65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95" w:rsidRDefault="00F65595" w:rsidP="00F655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BE" w:rsidRDefault="005B5BBE" w:rsidP="00134707">
    <w:pPr>
      <w:pStyle w:val="Header"/>
      <w:jc w:val="center"/>
    </w:pPr>
    <w:r w:rsidRPr="005B5BBE">
      <w:rPr>
        <w:noProof/>
      </w:rPr>
      <w:drawing>
        <wp:inline distT="0" distB="0" distL="0" distR="0">
          <wp:extent cx="5964014" cy="685800"/>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CLogo600x130.gif"/>
                  <pic:cNvPicPr/>
                </pic:nvPicPr>
                <pic:blipFill>
                  <a:blip r:embed="rId1">
                    <a:extLst>
                      <a:ext uri="{28A0092B-C50C-407E-A947-70E740481C1C}">
                        <a14:useLocalDpi xmlns:a14="http://schemas.microsoft.com/office/drawing/2010/main" val="0"/>
                      </a:ext>
                    </a:extLst>
                  </a:blip>
                  <a:stretch>
                    <a:fillRect/>
                  </a:stretch>
                </pic:blipFill>
                <pic:spPr>
                  <a:xfrm>
                    <a:off x="0" y="0"/>
                    <a:ext cx="5964014"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681"/>
    <w:multiLevelType w:val="hybridMultilevel"/>
    <w:tmpl w:val="F38E1752"/>
    <w:lvl w:ilvl="0" w:tplc="0E7C2BE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A34A01"/>
    <w:multiLevelType w:val="hybridMultilevel"/>
    <w:tmpl w:val="A38245D4"/>
    <w:lvl w:ilvl="0" w:tplc="3E244980">
      <w:start w:val="1"/>
      <w:numFmt w:val="bullet"/>
      <w:lvlText w:val="•"/>
      <w:lvlJc w:val="left"/>
      <w:pPr>
        <w:tabs>
          <w:tab w:val="num" w:pos="720"/>
        </w:tabs>
        <w:ind w:left="720" w:hanging="360"/>
      </w:pPr>
      <w:rPr>
        <w:rFonts w:ascii="Arial" w:hAnsi="Arial" w:hint="default"/>
      </w:rPr>
    </w:lvl>
    <w:lvl w:ilvl="1" w:tplc="127A21DA" w:tentative="1">
      <w:start w:val="1"/>
      <w:numFmt w:val="bullet"/>
      <w:lvlText w:val="•"/>
      <w:lvlJc w:val="left"/>
      <w:pPr>
        <w:tabs>
          <w:tab w:val="num" w:pos="1440"/>
        </w:tabs>
        <w:ind w:left="1440" w:hanging="360"/>
      </w:pPr>
      <w:rPr>
        <w:rFonts w:ascii="Arial" w:hAnsi="Arial" w:hint="default"/>
      </w:rPr>
    </w:lvl>
    <w:lvl w:ilvl="2" w:tplc="18780B68" w:tentative="1">
      <w:start w:val="1"/>
      <w:numFmt w:val="bullet"/>
      <w:lvlText w:val="•"/>
      <w:lvlJc w:val="left"/>
      <w:pPr>
        <w:tabs>
          <w:tab w:val="num" w:pos="2160"/>
        </w:tabs>
        <w:ind w:left="2160" w:hanging="360"/>
      </w:pPr>
      <w:rPr>
        <w:rFonts w:ascii="Arial" w:hAnsi="Arial" w:hint="default"/>
      </w:rPr>
    </w:lvl>
    <w:lvl w:ilvl="3" w:tplc="152C83F0" w:tentative="1">
      <w:start w:val="1"/>
      <w:numFmt w:val="bullet"/>
      <w:lvlText w:val="•"/>
      <w:lvlJc w:val="left"/>
      <w:pPr>
        <w:tabs>
          <w:tab w:val="num" w:pos="2880"/>
        </w:tabs>
        <w:ind w:left="2880" w:hanging="360"/>
      </w:pPr>
      <w:rPr>
        <w:rFonts w:ascii="Arial" w:hAnsi="Arial" w:hint="default"/>
      </w:rPr>
    </w:lvl>
    <w:lvl w:ilvl="4" w:tplc="266EA464" w:tentative="1">
      <w:start w:val="1"/>
      <w:numFmt w:val="bullet"/>
      <w:lvlText w:val="•"/>
      <w:lvlJc w:val="left"/>
      <w:pPr>
        <w:tabs>
          <w:tab w:val="num" w:pos="3600"/>
        </w:tabs>
        <w:ind w:left="3600" w:hanging="360"/>
      </w:pPr>
      <w:rPr>
        <w:rFonts w:ascii="Arial" w:hAnsi="Arial" w:hint="default"/>
      </w:rPr>
    </w:lvl>
    <w:lvl w:ilvl="5" w:tplc="23D2BC5C" w:tentative="1">
      <w:start w:val="1"/>
      <w:numFmt w:val="bullet"/>
      <w:lvlText w:val="•"/>
      <w:lvlJc w:val="left"/>
      <w:pPr>
        <w:tabs>
          <w:tab w:val="num" w:pos="4320"/>
        </w:tabs>
        <w:ind w:left="4320" w:hanging="360"/>
      </w:pPr>
      <w:rPr>
        <w:rFonts w:ascii="Arial" w:hAnsi="Arial" w:hint="default"/>
      </w:rPr>
    </w:lvl>
    <w:lvl w:ilvl="6" w:tplc="AA24A666" w:tentative="1">
      <w:start w:val="1"/>
      <w:numFmt w:val="bullet"/>
      <w:lvlText w:val="•"/>
      <w:lvlJc w:val="left"/>
      <w:pPr>
        <w:tabs>
          <w:tab w:val="num" w:pos="5040"/>
        </w:tabs>
        <w:ind w:left="5040" w:hanging="360"/>
      </w:pPr>
      <w:rPr>
        <w:rFonts w:ascii="Arial" w:hAnsi="Arial" w:hint="default"/>
      </w:rPr>
    </w:lvl>
    <w:lvl w:ilvl="7" w:tplc="31C47AF6" w:tentative="1">
      <w:start w:val="1"/>
      <w:numFmt w:val="bullet"/>
      <w:lvlText w:val="•"/>
      <w:lvlJc w:val="left"/>
      <w:pPr>
        <w:tabs>
          <w:tab w:val="num" w:pos="5760"/>
        </w:tabs>
        <w:ind w:left="5760" w:hanging="360"/>
      </w:pPr>
      <w:rPr>
        <w:rFonts w:ascii="Arial" w:hAnsi="Arial" w:hint="default"/>
      </w:rPr>
    </w:lvl>
    <w:lvl w:ilvl="8" w:tplc="CA6289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42415"/>
    <w:multiLevelType w:val="multilevel"/>
    <w:tmpl w:val="748A45F8"/>
    <w:lvl w:ilvl="0">
      <w:start w:val="1"/>
      <w:numFmt w:val="decimal"/>
      <w:lvlText w:val="%1."/>
      <w:lvlJc w:val="left"/>
      <w:pPr>
        <w:tabs>
          <w:tab w:val="num" w:pos="706"/>
        </w:tabs>
        <w:ind w:left="706" w:hanging="360"/>
      </w:pPr>
      <w:rPr>
        <w:b w:val="0"/>
      </w:rPr>
    </w:lvl>
    <w:lvl w:ilvl="1" w:tentative="1">
      <w:start w:val="1"/>
      <w:numFmt w:val="decimal"/>
      <w:lvlText w:val="%2."/>
      <w:lvlJc w:val="left"/>
      <w:pPr>
        <w:tabs>
          <w:tab w:val="num" w:pos="1426"/>
        </w:tabs>
        <w:ind w:left="1426" w:hanging="360"/>
      </w:pPr>
    </w:lvl>
    <w:lvl w:ilvl="2" w:tentative="1">
      <w:start w:val="1"/>
      <w:numFmt w:val="decimal"/>
      <w:lvlText w:val="%3."/>
      <w:lvlJc w:val="left"/>
      <w:pPr>
        <w:tabs>
          <w:tab w:val="num" w:pos="2146"/>
        </w:tabs>
        <w:ind w:left="2146" w:hanging="360"/>
      </w:pPr>
    </w:lvl>
    <w:lvl w:ilvl="3" w:tentative="1">
      <w:start w:val="1"/>
      <w:numFmt w:val="decimal"/>
      <w:lvlText w:val="%4."/>
      <w:lvlJc w:val="left"/>
      <w:pPr>
        <w:tabs>
          <w:tab w:val="num" w:pos="2866"/>
        </w:tabs>
        <w:ind w:left="2866" w:hanging="360"/>
      </w:pPr>
    </w:lvl>
    <w:lvl w:ilvl="4" w:tentative="1">
      <w:start w:val="1"/>
      <w:numFmt w:val="decimal"/>
      <w:lvlText w:val="%5."/>
      <w:lvlJc w:val="left"/>
      <w:pPr>
        <w:tabs>
          <w:tab w:val="num" w:pos="3586"/>
        </w:tabs>
        <w:ind w:left="3586" w:hanging="360"/>
      </w:pPr>
    </w:lvl>
    <w:lvl w:ilvl="5" w:tentative="1">
      <w:start w:val="1"/>
      <w:numFmt w:val="decimal"/>
      <w:lvlText w:val="%6."/>
      <w:lvlJc w:val="left"/>
      <w:pPr>
        <w:tabs>
          <w:tab w:val="num" w:pos="4306"/>
        </w:tabs>
        <w:ind w:left="4306" w:hanging="360"/>
      </w:pPr>
    </w:lvl>
    <w:lvl w:ilvl="6" w:tentative="1">
      <w:start w:val="1"/>
      <w:numFmt w:val="decimal"/>
      <w:lvlText w:val="%7."/>
      <w:lvlJc w:val="left"/>
      <w:pPr>
        <w:tabs>
          <w:tab w:val="num" w:pos="5026"/>
        </w:tabs>
        <w:ind w:left="5026" w:hanging="360"/>
      </w:pPr>
    </w:lvl>
    <w:lvl w:ilvl="7" w:tentative="1">
      <w:start w:val="1"/>
      <w:numFmt w:val="decimal"/>
      <w:lvlText w:val="%8."/>
      <w:lvlJc w:val="left"/>
      <w:pPr>
        <w:tabs>
          <w:tab w:val="num" w:pos="5746"/>
        </w:tabs>
        <w:ind w:left="5746" w:hanging="360"/>
      </w:pPr>
    </w:lvl>
    <w:lvl w:ilvl="8" w:tentative="1">
      <w:start w:val="1"/>
      <w:numFmt w:val="decimal"/>
      <w:lvlText w:val="%9."/>
      <w:lvlJc w:val="left"/>
      <w:pPr>
        <w:tabs>
          <w:tab w:val="num" w:pos="6466"/>
        </w:tabs>
        <w:ind w:left="6466" w:hanging="360"/>
      </w:pPr>
    </w:lvl>
  </w:abstractNum>
  <w:abstractNum w:abstractNumId="3" w15:restartNumberingAfterBreak="0">
    <w:nsid w:val="18483F6B"/>
    <w:multiLevelType w:val="hybridMultilevel"/>
    <w:tmpl w:val="FD0EA8E6"/>
    <w:lvl w:ilvl="0" w:tplc="32183C4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D60B6"/>
    <w:multiLevelType w:val="hybridMultilevel"/>
    <w:tmpl w:val="83ACE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965FF1"/>
    <w:multiLevelType w:val="multilevel"/>
    <w:tmpl w:val="D962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05139C"/>
    <w:multiLevelType w:val="hybridMultilevel"/>
    <w:tmpl w:val="FD2AECC8"/>
    <w:lvl w:ilvl="0" w:tplc="C914B12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864C7D"/>
    <w:multiLevelType w:val="hybridMultilevel"/>
    <w:tmpl w:val="C3BED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D70BE4"/>
    <w:multiLevelType w:val="hybridMultilevel"/>
    <w:tmpl w:val="A7EA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8"/>
  </w:num>
  <w:num w:numId="6">
    <w:abstractNumId w:val="5"/>
  </w:num>
  <w:num w:numId="7">
    <w:abstractNumId w:val="2"/>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95"/>
    <w:rsid w:val="00004457"/>
    <w:rsid w:val="000105D2"/>
    <w:rsid w:val="00045837"/>
    <w:rsid w:val="00054A79"/>
    <w:rsid w:val="0006711E"/>
    <w:rsid w:val="000764EB"/>
    <w:rsid w:val="0007696A"/>
    <w:rsid w:val="00077CC7"/>
    <w:rsid w:val="00081448"/>
    <w:rsid w:val="000B16FA"/>
    <w:rsid w:val="000B2ABB"/>
    <w:rsid w:val="000B6F5A"/>
    <w:rsid w:val="000C6D46"/>
    <w:rsid w:val="000D016B"/>
    <w:rsid w:val="000E25BA"/>
    <w:rsid w:val="000F276F"/>
    <w:rsid w:val="000F3ED4"/>
    <w:rsid w:val="000F4B0D"/>
    <w:rsid w:val="00104164"/>
    <w:rsid w:val="00130039"/>
    <w:rsid w:val="00130172"/>
    <w:rsid w:val="001316F7"/>
    <w:rsid w:val="00134707"/>
    <w:rsid w:val="00144E6E"/>
    <w:rsid w:val="00180B3D"/>
    <w:rsid w:val="00182408"/>
    <w:rsid w:val="001919A6"/>
    <w:rsid w:val="001A63CA"/>
    <w:rsid w:val="001B3E94"/>
    <w:rsid w:val="001C00AC"/>
    <w:rsid w:val="001C5B93"/>
    <w:rsid w:val="001C7BF6"/>
    <w:rsid w:val="001D39F7"/>
    <w:rsid w:val="001E0A26"/>
    <w:rsid w:val="002253DB"/>
    <w:rsid w:val="00231BD4"/>
    <w:rsid w:val="002332CC"/>
    <w:rsid w:val="00262167"/>
    <w:rsid w:val="00274DED"/>
    <w:rsid w:val="00297F32"/>
    <w:rsid w:val="002A23CC"/>
    <w:rsid w:val="002A67E8"/>
    <w:rsid w:val="002C1CD4"/>
    <w:rsid w:val="002C2F72"/>
    <w:rsid w:val="002D3412"/>
    <w:rsid w:val="002E29FD"/>
    <w:rsid w:val="002E33B6"/>
    <w:rsid w:val="002E3436"/>
    <w:rsid w:val="002E5400"/>
    <w:rsid w:val="002F0F7A"/>
    <w:rsid w:val="002F581C"/>
    <w:rsid w:val="002F6682"/>
    <w:rsid w:val="002F67EF"/>
    <w:rsid w:val="002F738C"/>
    <w:rsid w:val="003130BA"/>
    <w:rsid w:val="0034392F"/>
    <w:rsid w:val="003454EF"/>
    <w:rsid w:val="0039688A"/>
    <w:rsid w:val="003A0972"/>
    <w:rsid w:val="003A12AD"/>
    <w:rsid w:val="003A5CFC"/>
    <w:rsid w:val="003B2DBB"/>
    <w:rsid w:val="003B6990"/>
    <w:rsid w:val="003C36B3"/>
    <w:rsid w:val="003D130E"/>
    <w:rsid w:val="003E075A"/>
    <w:rsid w:val="003E368D"/>
    <w:rsid w:val="003E603D"/>
    <w:rsid w:val="003F2EF2"/>
    <w:rsid w:val="003F44B6"/>
    <w:rsid w:val="00400A35"/>
    <w:rsid w:val="00403E04"/>
    <w:rsid w:val="00406FB9"/>
    <w:rsid w:val="00413CF7"/>
    <w:rsid w:val="00413F97"/>
    <w:rsid w:val="00417114"/>
    <w:rsid w:val="00417436"/>
    <w:rsid w:val="00424F40"/>
    <w:rsid w:val="004508FE"/>
    <w:rsid w:val="004548D0"/>
    <w:rsid w:val="00455E93"/>
    <w:rsid w:val="004753D8"/>
    <w:rsid w:val="00486A7F"/>
    <w:rsid w:val="00492212"/>
    <w:rsid w:val="004A030A"/>
    <w:rsid w:val="004A0A5D"/>
    <w:rsid w:val="004B59EC"/>
    <w:rsid w:val="004B636C"/>
    <w:rsid w:val="004C2780"/>
    <w:rsid w:val="004D6F85"/>
    <w:rsid w:val="004E10AF"/>
    <w:rsid w:val="004E5DD5"/>
    <w:rsid w:val="004F2B72"/>
    <w:rsid w:val="004F5C91"/>
    <w:rsid w:val="004F61E1"/>
    <w:rsid w:val="004F77A0"/>
    <w:rsid w:val="00506A78"/>
    <w:rsid w:val="005170EE"/>
    <w:rsid w:val="00531616"/>
    <w:rsid w:val="00534801"/>
    <w:rsid w:val="00542498"/>
    <w:rsid w:val="005541A6"/>
    <w:rsid w:val="0055686F"/>
    <w:rsid w:val="005569FE"/>
    <w:rsid w:val="00562337"/>
    <w:rsid w:val="0057630B"/>
    <w:rsid w:val="0059409C"/>
    <w:rsid w:val="005964D0"/>
    <w:rsid w:val="00596FC2"/>
    <w:rsid w:val="005A1900"/>
    <w:rsid w:val="005A72B1"/>
    <w:rsid w:val="005A7DB8"/>
    <w:rsid w:val="005B0566"/>
    <w:rsid w:val="005B3694"/>
    <w:rsid w:val="005B5BBE"/>
    <w:rsid w:val="005C3E9F"/>
    <w:rsid w:val="0060762B"/>
    <w:rsid w:val="00624973"/>
    <w:rsid w:val="0062797C"/>
    <w:rsid w:val="00635EFD"/>
    <w:rsid w:val="0066113D"/>
    <w:rsid w:val="00676D7B"/>
    <w:rsid w:val="006D02A5"/>
    <w:rsid w:val="006E539E"/>
    <w:rsid w:val="00700B2F"/>
    <w:rsid w:val="00701BD8"/>
    <w:rsid w:val="007061D5"/>
    <w:rsid w:val="00713FD8"/>
    <w:rsid w:val="007165D7"/>
    <w:rsid w:val="00726221"/>
    <w:rsid w:val="00737B62"/>
    <w:rsid w:val="00743505"/>
    <w:rsid w:val="007467CA"/>
    <w:rsid w:val="007553F7"/>
    <w:rsid w:val="00763FBE"/>
    <w:rsid w:val="00770B9C"/>
    <w:rsid w:val="00772E7E"/>
    <w:rsid w:val="00791158"/>
    <w:rsid w:val="00792224"/>
    <w:rsid w:val="007A0669"/>
    <w:rsid w:val="007A6354"/>
    <w:rsid w:val="007B0F76"/>
    <w:rsid w:val="007C0CDD"/>
    <w:rsid w:val="007C3536"/>
    <w:rsid w:val="007C601D"/>
    <w:rsid w:val="007E1889"/>
    <w:rsid w:val="007E4C1C"/>
    <w:rsid w:val="007F379F"/>
    <w:rsid w:val="008410B3"/>
    <w:rsid w:val="00841128"/>
    <w:rsid w:val="00853F6E"/>
    <w:rsid w:val="00860AEE"/>
    <w:rsid w:val="00863116"/>
    <w:rsid w:val="00872D39"/>
    <w:rsid w:val="00875858"/>
    <w:rsid w:val="0088519A"/>
    <w:rsid w:val="00891328"/>
    <w:rsid w:val="008C39C0"/>
    <w:rsid w:val="008D2064"/>
    <w:rsid w:val="008D2ECE"/>
    <w:rsid w:val="008D64B3"/>
    <w:rsid w:val="008F767E"/>
    <w:rsid w:val="00911314"/>
    <w:rsid w:val="0091252F"/>
    <w:rsid w:val="009131AF"/>
    <w:rsid w:val="009132E6"/>
    <w:rsid w:val="0095480B"/>
    <w:rsid w:val="009575C0"/>
    <w:rsid w:val="009A6177"/>
    <w:rsid w:val="009C6BDE"/>
    <w:rsid w:val="009D6A3B"/>
    <w:rsid w:val="00A01B33"/>
    <w:rsid w:val="00A13C7B"/>
    <w:rsid w:val="00A142F9"/>
    <w:rsid w:val="00A24238"/>
    <w:rsid w:val="00A36E83"/>
    <w:rsid w:val="00A4500C"/>
    <w:rsid w:val="00A51267"/>
    <w:rsid w:val="00A83FBD"/>
    <w:rsid w:val="00A87813"/>
    <w:rsid w:val="00A9281F"/>
    <w:rsid w:val="00AD0AC4"/>
    <w:rsid w:val="00AE7553"/>
    <w:rsid w:val="00B02366"/>
    <w:rsid w:val="00B06496"/>
    <w:rsid w:val="00B10463"/>
    <w:rsid w:val="00B107D1"/>
    <w:rsid w:val="00B6346C"/>
    <w:rsid w:val="00B670C0"/>
    <w:rsid w:val="00B81442"/>
    <w:rsid w:val="00B82EF9"/>
    <w:rsid w:val="00B97198"/>
    <w:rsid w:val="00BC5981"/>
    <w:rsid w:val="00BD1A16"/>
    <w:rsid w:val="00BF0415"/>
    <w:rsid w:val="00BF2ABB"/>
    <w:rsid w:val="00BF3A15"/>
    <w:rsid w:val="00C3177D"/>
    <w:rsid w:val="00C45479"/>
    <w:rsid w:val="00C50736"/>
    <w:rsid w:val="00C52948"/>
    <w:rsid w:val="00CB0EFC"/>
    <w:rsid w:val="00CB2943"/>
    <w:rsid w:val="00CB76E7"/>
    <w:rsid w:val="00CD31EE"/>
    <w:rsid w:val="00CD6ABF"/>
    <w:rsid w:val="00CE06EF"/>
    <w:rsid w:val="00CF7911"/>
    <w:rsid w:val="00D04B7A"/>
    <w:rsid w:val="00D127F2"/>
    <w:rsid w:val="00D14FDE"/>
    <w:rsid w:val="00D26B00"/>
    <w:rsid w:val="00D45AC4"/>
    <w:rsid w:val="00D61A2E"/>
    <w:rsid w:val="00D8128D"/>
    <w:rsid w:val="00D82DA8"/>
    <w:rsid w:val="00DA2B0A"/>
    <w:rsid w:val="00DA5C86"/>
    <w:rsid w:val="00DC1DCA"/>
    <w:rsid w:val="00DD0F17"/>
    <w:rsid w:val="00DD2D14"/>
    <w:rsid w:val="00DF15DC"/>
    <w:rsid w:val="00DF4E46"/>
    <w:rsid w:val="00E00A0E"/>
    <w:rsid w:val="00E0325F"/>
    <w:rsid w:val="00E0763C"/>
    <w:rsid w:val="00E10433"/>
    <w:rsid w:val="00E20B2A"/>
    <w:rsid w:val="00E2775C"/>
    <w:rsid w:val="00E34D3F"/>
    <w:rsid w:val="00E375D3"/>
    <w:rsid w:val="00E40C15"/>
    <w:rsid w:val="00E66B45"/>
    <w:rsid w:val="00E969BF"/>
    <w:rsid w:val="00E97ADB"/>
    <w:rsid w:val="00EA246B"/>
    <w:rsid w:val="00EB7C51"/>
    <w:rsid w:val="00EC730C"/>
    <w:rsid w:val="00ED3D9D"/>
    <w:rsid w:val="00ED3FEF"/>
    <w:rsid w:val="00ED5039"/>
    <w:rsid w:val="00EE6AD3"/>
    <w:rsid w:val="00EE78B5"/>
    <w:rsid w:val="00EF4D3B"/>
    <w:rsid w:val="00F00D90"/>
    <w:rsid w:val="00F130DF"/>
    <w:rsid w:val="00F337FB"/>
    <w:rsid w:val="00F3618B"/>
    <w:rsid w:val="00F41148"/>
    <w:rsid w:val="00F41771"/>
    <w:rsid w:val="00F44C7B"/>
    <w:rsid w:val="00F65595"/>
    <w:rsid w:val="00F71967"/>
    <w:rsid w:val="00F73E99"/>
    <w:rsid w:val="00F75D9D"/>
    <w:rsid w:val="00F83493"/>
    <w:rsid w:val="00F9068E"/>
    <w:rsid w:val="00F9264C"/>
    <w:rsid w:val="00F94099"/>
    <w:rsid w:val="00FA255A"/>
    <w:rsid w:val="00FB2AB0"/>
    <w:rsid w:val="00FB45B4"/>
    <w:rsid w:val="00FB522D"/>
    <w:rsid w:val="00FC1327"/>
    <w:rsid w:val="00FC39C5"/>
    <w:rsid w:val="00FD093A"/>
    <w:rsid w:val="00FD509F"/>
    <w:rsid w:val="00FF35CA"/>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E47E"/>
  <w15:docId w15:val="{29C5808E-F978-4EB5-84BF-F1C8B8F3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1C"/>
  </w:style>
  <w:style w:type="paragraph" w:styleId="Heading1">
    <w:name w:val="heading 1"/>
    <w:basedOn w:val="Normal"/>
    <w:next w:val="Normal"/>
    <w:link w:val="Heading1Char"/>
    <w:uiPriority w:val="9"/>
    <w:qFormat/>
    <w:rsid w:val="002F66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66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F668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595"/>
    <w:pPr>
      <w:tabs>
        <w:tab w:val="center" w:pos="4680"/>
        <w:tab w:val="right" w:pos="9360"/>
      </w:tabs>
      <w:spacing w:line="240" w:lineRule="auto"/>
    </w:pPr>
  </w:style>
  <w:style w:type="character" w:customStyle="1" w:styleId="HeaderChar">
    <w:name w:val="Header Char"/>
    <w:basedOn w:val="DefaultParagraphFont"/>
    <w:link w:val="Header"/>
    <w:uiPriority w:val="99"/>
    <w:rsid w:val="00F65595"/>
  </w:style>
  <w:style w:type="paragraph" w:styleId="Footer">
    <w:name w:val="footer"/>
    <w:basedOn w:val="Normal"/>
    <w:link w:val="FooterChar"/>
    <w:uiPriority w:val="99"/>
    <w:unhideWhenUsed/>
    <w:rsid w:val="00F65595"/>
    <w:pPr>
      <w:tabs>
        <w:tab w:val="center" w:pos="4680"/>
        <w:tab w:val="right" w:pos="9360"/>
      </w:tabs>
      <w:spacing w:line="240" w:lineRule="auto"/>
    </w:pPr>
  </w:style>
  <w:style w:type="character" w:customStyle="1" w:styleId="FooterChar">
    <w:name w:val="Footer Char"/>
    <w:basedOn w:val="DefaultParagraphFont"/>
    <w:link w:val="Footer"/>
    <w:uiPriority w:val="99"/>
    <w:rsid w:val="00F65595"/>
  </w:style>
  <w:style w:type="paragraph" w:styleId="BalloonText">
    <w:name w:val="Balloon Text"/>
    <w:basedOn w:val="Normal"/>
    <w:link w:val="BalloonTextChar"/>
    <w:uiPriority w:val="99"/>
    <w:semiHidden/>
    <w:unhideWhenUsed/>
    <w:rsid w:val="00F65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95"/>
    <w:rPr>
      <w:rFonts w:ascii="Tahoma" w:hAnsi="Tahoma" w:cs="Tahoma"/>
      <w:sz w:val="16"/>
      <w:szCs w:val="16"/>
    </w:rPr>
  </w:style>
  <w:style w:type="paragraph" w:styleId="ListParagraph">
    <w:name w:val="List Paragraph"/>
    <w:basedOn w:val="Normal"/>
    <w:uiPriority w:val="34"/>
    <w:qFormat/>
    <w:rsid w:val="005569FE"/>
    <w:pPr>
      <w:ind w:left="720"/>
      <w:contextualSpacing/>
    </w:pPr>
  </w:style>
  <w:style w:type="character" w:styleId="Hyperlink">
    <w:name w:val="Hyperlink"/>
    <w:basedOn w:val="DefaultParagraphFont"/>
    <w:uiPriority w:val="99"/>
    <w:unhideWhenUsed/>
    <w:rsid w:val="0007696A"/>
    <w:rPr>
      <w:color w:val="0000FF" w:themeColor="hyperlink"/>
      <w:u w:val="single"/>
    </w:rPr>
  </w:style>
  <w:style w:type="character" w:styleId="FollowedHyperlink">
    <w:name w:val="FollowedHyperlink"/>
    <w:basedOn w:val="DefaultParagraphFont"/>
    <w:uiPriority w:val="99"/>
    <w:semiHidden/>
    <w:unhideWhenUsed/>
    <w:rsid w:val="00841128"/>
    <w:rPr>
      <w:color w:val="800080" w:themeColor="followedHyperlink"/>
      <w:u w:val="single"/>
    </w:rPr>
  </w:style>
  <w:style w:type="character" w:customStyle="1" w:styleId="Heading1Char">
    <w:name w:val="Heading 1 Char"/>
    <w:basedOn w:val="DefaultParagraphFont"/>
    <w:link w:val="Heading1"/>
    <w:uiPriority w:val="9"/>
    <w:rsid w:val="002F66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F668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F66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4541">
      <w:bodyDiv w:val="1"/>
      <w:marLeft w:val="0"/>
      <w:marRight w:val="0"/>
      <w:marTop w:val="0"/>
      <w:marBottom w:val="0"/>
      <w:divBdr>
        <w:top w:val="none" w:sz="0" w:space="0" w:color="auto"/>
        <w:left w:val="none" w:sz="0" w:space="0" w:color="auto"/>
        <w:bottom w:val="none" w:sz="0" w:space="0" w:color="auto"/>
        <w:right w:val="none" w:sz="0" w:space="0" w:color="auto"/>
      </w:divBdr>
    </w:div>
    <w:div w:id="215288509">
      <w:bodyDiv w:val="1"/>
      <w:marLeft w:val="0"/>
      <w:marRight w:val="0"/>
      <w:marTop w:val="0"/>
      <w:marBottom w:val="0"/>
      <w:divBdr>
        <w:top w:val="none" w:sz="0" w:space="0" w:color="auto"/>
        <w:left w:val="none" w:sz="0" w:space="0" w:color="auto"/>
        <w:bottom w:val="none" w:sz="0" w:space="0" w:color="auto"/>
        <w:right w:val="none" w:sz="0" w:space="0" w:color="auto"/>
      </w:divBdr>
      <w:divsChild>
        <w:div w:id="721490380">
          <w:marLeft w:val="360"/>
          <w:marRight w:val="0"/>
          <w:marTop w:val="67"/>
          <w:marBottom w:val="0"/>
          <w:divBdr>
            <w:top w:val="none" w:sz="0" w:space="0" w:color="auto"/>
            <w:left w:val="none" w:sz="0" w:space="0" w:color="auto"/>
            <w:bottom w:val="none" w:sz="0" w:space="0" w:color="auto"/>
            <w:right w:val="none" w:sz="0" w:space="0" w:color="auto"/>
          </w:divBdr>
        </w:div>
        <w:div w:id="485048658">
          <w:marLeft w:val="360"/>
          <w:marRight w:val="0"/>
          <w:marTop w:val="67"/>
          <w:marBottom w:val="0"/>
          <w:divBdr>
            <w:top w:val="none" w:sz="0" w:space="0" w:color="auto"/>
            <w:left w:val="none" w:sz="0" w:space="0" w:color="auto"/>
            <w:bottom w:val="none" w:sz="0" w:space="0" w:color="auto"/>
            <w:right w:val="none" w:sz="0" w:space="0" w:color="auto"/>
          </w:divBdr>
        </w:div>
        <w:div w:id="925308534">
          <w:marLeft w:val="360"/>
          <w:marRight w:val="0"/>
          <w:marTop w:val="67"/>
          <w:marBottom w:val="0"/>
          <w:divBdr>
            <w:top w:val="none" w:sz="0" w:space="0" w:color="auto"/>
            <w:left w:val="none" w:sz="0" w:space="0" w:color="auto"/>
            <w:bottom w:val="none" w:sz="0" w:space="0" w:color="auto"/>
            <w:right w:val="none" w:sz="0" w:space="0" w:color="auto"/>
          </w:divBdr>
        </w:div>
        <w:div w:id="863597013">
          <w:marLeft w:val="360"/>
          <w:marRight w:val="0"/>
          <w:marTop w:val="67"/>
          <w:marBottom w:val="0"/>
          <w:divBdr>
            <w:top w:val="none" w:sz="0" w:space="0" w:color="auto"/>
            <w:left w:val="none" w:sz="0" w:space="0" w:color="auto"/>
            <w:bottom w:val="none" w:sz="0" w:space="0" w:color="auto"/>
            <w:right w:val="none" w:sz="0" w:space="0" w:color="auto"/>
          </w:divBdr>
        </w:div>
        <w:div w:id="1040057665">
          <w:marLeft w:val="360"/>
          <w:marRight w:val="0"/>
          <w:marTop w:val="67"/>
          <w:marBottom w:val="0"/>
          <w:divBdr>
            <w:top w:val="none" w:sz="0" w:space="0" w:color="auto"/>
            <w:left w:val="none" w:sz="0" w:space="0" w:color="auto"/>
            <w:bottom w:val="none" w:sz="0" w:space="0" w:color="auto"/>
            <w:right w:val="none" w:sz="0" w:space="0" w:color="auto"/>
          </w:divBdr>
        </w:div>
        <w:div w:id="483006361">
          <w:marLeft w:val="360"/>
          <w:marRight w:val="0"/>
          <w:marTop w:val="67"/>
          <w:marBottom w:val="0"/>
          <w:divBdr>
            <w:top w:val="none" w:sz="0" w:space="0" w:color="auto"/>
            <w:left w:val="none" w:sz="0" w:space="0" w:color="auto"/>
            <w:bottom w:val="none" w:sz="0" w:space="0" w:color="auto"/>
            <w:right w:val="none" w:sz="0" w:space="0" w:color="auto"/>
          </w:divBdr>
        </w:div>
        <w:div w:id="621771726">
          <w:marLeft w:val="360"/>
          <w:marRight w:val="0"/>
          <w:marTop w:val="67"/>
          <w:marBottom w:val="0"/>
          <w:divBdr>
            <w:top w:val="none" w:sz="0" w:space="0" w:color="auto"/>
            <w:left w:val="none" w:sz="0" w:space="0" w:color="auto"/>
            <w:bottom w:val="none" w:sz="0" w:space="0" w:color="auto"/>
            <w:right w:val="none" w:sz="0" w:space="0" w:color="auto"/>
          </w:divBdr>
        </w:div>
        <w:div w:id="1672831880">
          <w:marLeft w:val="360"/>
          <w:marRight w:val="0"/>
          <w:marTop w:val="67"/>
          <w:marBottom w:val="0"/>
          <w:divBdr>
            <w:top w:val="none" w:sz="0" w:space="0" w:color="auto"/>
            <w:left w:val="none" w:sz="0" w:space="0" w:color="auto"/>
            <w:bottom w:val="none" w:sz="0" w:space="0" w:color="auto"/>
            <w:right w:val="none" w:sz="0" w:space="0" w:color="auto"/>
          </w:divBdr>
        </w:div>
      </w:divsChild>
    </w:div>
    <w:div w:id="332341205">
      <w:bodyDiv w:val="1"/>
      <w:marLeft w:val="0"/>
      <w:marRight w:val="0"/>
      <w:marTop w:val="0"/>
      <w:marBottom w:val="0"/>
      <w:divBdr>
        <w:top w:val="none" w:sz="0" w:space="0" w:color="auto"/>
        <w:left w:val="none" w:sz="0" w:space="0" w:color="auto"/>
        <w:bottom w:val="none" w:sz="0" w:space="0" w:color="auto"/>
        <w:right w:val="none" w:sz="0" w:space="0" w:color="auto"/>
      </w:divBdr>
    </w:div>
    <w:div w:id="754983372">
      <w:bodyDiv w:val="1"/>
      <w:marLeft w:val="0"/>
      <w:marRight w:val="0"/>
      <w:marTop w:val="0"/>
      <w:marBottom w:val="0"/>
      <w:divBdr>
        <w:top w:val="none" w:sz="0" w:space="0" w:color="auto"/>
        <w:left w:val="none" w:sz="0" w:space="0" w:color="auto"/>
        <w:bottom w:val="none" w:sz="0" w:space="0" w:color="auto"/>
        <w:right w:val="none" w:sz="0" w:space="0" w:color="auto"/>
      </w:divBdr>
    </w:div>
    <w:div w:id="1211306608">
      <w:bodyDiv w:val="1"/>
      <w:marLeft w:val="0"/>
      <w:marRight w:val="0"/>
      <w:marTop w:val="0"/>
      <w:marBottom w:val="0"/>
      <w:divBdr>
        <w:top w:val="none" w:sz="0" w:space="0" w:color="auto"/>
        <w:left w:val="none" w:sz="0" w:space="0" w:color="auto"/>
        <w:bottom w:val="none" w:sz="0" w:space="0" w:color="auto"/>
        <w:right w:val="none" w:sz="0" w:space="0" w:color="auto"/>
      </w:divBdr>
    </w:div>
    <w:div w:id="1533877864">
      <w:bodyDiv w:val="1"/>
      <w:marLeft w:val="0"/>
      <w:marRight w:val="0"/>
      <w:marTop w:val="0"/>
      <w:marBottom w:val="0"/>
      <w:divBdr>
        <w:top w:val="none" w:sz="0" w:space="0" w:color="auto"/>
        <w:left w:val="none" w:sz="0" w:space="0" w:color="auto"/>
        <w:bottom w:val="none" w:sz="0" w:space="0" w:color="auto"/>
        <w:right w:val="none" w:sz="0" w:space="0" w:color="auto"/>
      </w:divBdr>
      <w:divsChild>
        <w:div w:id="29421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dersenhealth.org/ncptc/center-for-effective-discipline" TargetMode="External"/><Relationship Id="rId13" Type="http://schemas.openxmlformats.org/officeDocument/2006/relationships/hyperlink" Target="http://www.inclusivechildcar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7HBFQ7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hd.umn.edu/CEED/publications/tipsheets/defaul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hallengingbehavior.fmhi.usf.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sitivediscipline.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595B-D635-4464-A6E7-50A36924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www.inclusivechildcare.org</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Chase-Andresen</dc:creator>
  <cp:keywords/>
  <dc:description/>
  <cp:lastModifiedBy>Anderson, Dea</cp:lastModifiedBy>
  <cp:revision>2</cp:revision>
  <cp:lastPrinted>2015-04-17T16:25:00Z</cp:lastPrinted>
  <dcterms:created xsi:type="dcterms:W3CDTF">2018-05-07T14:40:00Z</dcterms:created>
  <dcterms:modified xsi:type="dcterms:W3CDTF">2018-05-07T14:40:00Z</dcterms:modified>
</cp:coreProperties>
</file>